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750" w:rsidRDefault="00235D41">
      <w:pPr>
        <w:rPr>
          <w:rFonts w:ascii="Times New Roman" w:eastAsia="Lucida Sans Unicode" w:hAnsi="Times New Roman" w:cs="Times New Roman"/>
          <w:bCs/>
          <w:sz w:val="24"/>
          <w:szCs w:val="24"/>
          <w:lang w:val="ru-RU"/>
        </w:rPr>
      </w:pPr>
      <w:r>
        <w:rPr>
          <w:rFonts w:ascii="Times New Roman" w:eastAsia="Lucida Sans Unicode" w:hAnsi="Times New Roman" w:cs="Times New Roman"/>
          <w:bCs/>
          <w:sz w:val="24"/>
          <w:szCs w:val="24"/>
          <w:lang w:val="ru-RU"/>
        </w:rPr>
        <w:t xml:space="preserve"> </w:t>
      </w:r>
      <w:r>
        <w:rPr>
          <w:noProof/>
          <w:lang w:val="en-US"/>
        </w:rPr>
        <w:drawing>
          <wp:inline distT="0" distB="0" distL="0" distR="0">
            <wp:extent cx="1153795" cy="749935"/>
            <wp:effectExtent l="19050" t="0" r="7909" b="0"/>
            <wp:docPr id="4" name="Picture 2" descr="Srbija-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Srbija-G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53147" cy="749852"/>
                    </a:xfrm>
                    <a:prstGeom prst="rect">
                      <a:avLst/>
                    </a:prstGeom>
                    <a:noFill/>
                    <a:ln>
                      <a:noFill/>
                    </a:ln>
                  </pic:spPr>
                </pic:pic>
              </a:graphicData>
            </a:graphic>
          </wp:inline>
        </w:drawing>
      </w:r>
    </w:p>
    <w:p w:rsidR="00BF6750" w:rsidRDefault="00235D41" w:rsidP="0067029E">
      <w:pPr>
        <w:spacing w:after="0"/>
        <w:rPr>
          <w:rFonts w:ascii="Times New Roman" w:hAnsi="Times New Roman"/>
        </w:rPr>
      </w:pPr>
      <w:r>
        <w:rPr>
          <w:rFonts w:ascii="Times New Roman" w:hAnsi="Times New Roman"/>
        </w:rPr>
        <w:t>РЕПУБЛИКА СРБИЈА</w:t>
      </w:r>
    </w:p>
    <w:p w:rsidR="00BF6750" w:rsidRDefault="00235D41" w:rsidP="0067029E">
      <w:pPr>
        <w:tabs>
          <w:tab w:val="left" w:pos="0"/>
        </w:tabs>
        <w:spacing w:after="0"/>
        <w:rPr>
          <w:rFonts w:ascii="Times New Roman" w:hAnsi="Times New Roman"/>
        </w:rPr>
      </w:pPr>
      <w:r>
        <w:rPr>
          <w:rFonts w:ascii="Times New Roman" w:hAnsi="Times New Roman"/>
          <w:lang w:val="sr-Cyrl-RS"/>
        </w:rPr>
        <w:t xml:space="preserve">ЈАВНИ </w:t>
      </w:r>
      <w:r>
        <w:rPr>
          <w:rFonts w:ascii="Times New Roman" w:hAnsi="Times New Roman"/>
        </w:rPr>
        <w:t xml:space="preserve">ИЗВРШИТЕЉ МИРКО РАТКОВИЋ , Легитимација Министарства правде </w:t>
      </w:r>
      <w:r>
        <w:rPr>
          <w:rFonts w:ascii="Times New Roman" w:hAnsi="Times New Roman"/>
          <w:i/>
        </w:rPr>
        <w:t>No</w:t>
      </w:r>
      <w:r>
        <w:rPr>
          <w:rFonts w:ascii="Times New Roman" w:hAnsi="Times New Roman"/>
        </w:rPr>
        <w:t xml:space="preserve"> 0130</w:t>
      </w:r>
    </w:p>
    <w:p w:rsidR="00BF6750" w:rsidRPr="00CB4808" w:rsidRDefault="00235D41" w:rsidP="0067029E">
      <w:pPr>
        <w:spacing w:after="0"/>
        <w:jc w:val="both"/>
        <w:rPr>
          <w:rFonts w:ascii="Times New Roman" w:eastAsia="Arial" w:hAnsi="Times New Roman"/>
          <w:lang w:val="sr-Cyrl-RS"/>
        </w:rPr>
      </w:pPr>
      <w:r>
        <w:rPr>
          <w:rFonts w:ascii="Times New Roman" w:eastAsia="Arial" w:hAnsi="Times New Roman"/>
        </w:rPr>
        <w:t xml:space="preserve">ШАБАЦ, </w:t>
      </w:r>
      <w:r w:rsidR="00CB4808">
        <w:rPr>
          <w:rFonts w:ascii="Times New Roman" w:eastAsia="Arial" w:hAnsi="Times New Roman"/>
          <w:lang w:val="sr-Cyrl-RS"/>
        </w:rPr>
        <w:t>Владе Јовановића бр. 49/1</w:t>
      </w:r>
    </w:p>
    <w:p w:rsidR="003D29A8" w:rsidRDefault="00702213" w:rsidP="0067029E">
      <w:pPr>
        <w:spacing w:after="0" w:line="100" w:lineRule="atLeast"/>
        <w:jc w:val="both"/>
        <w:rPr>
          <w:rFonts w:ascii="Times New Roman" w:eastAsia="Arial" w:hAnsi="Times New Roman"/>
          <w:lang w:val="sr-Cyrl-RS"/>
        </w:rPr>
      </w:pPr>
      <w:r>
        <w:rPr>
          <w:rFonts w:ascii="Times New Roman" w:eastAsia="Arial" w:hAnsi="Times New Roman"/>
        </w:rPr>
        <w:t>Број: 130 И</w:t>
      </w:r>
      <w:r w:rsidR="00E916F5">
        <w:rPr>
          <w:rFonts w:ascii="Times New Roman" w:eastAsia="Arial" w:hAnsi="Times New Roman"/>
          <w:lang w:val="sr-Cyrl-RS"/>
        </w:rPr>
        <w:t xml:space="preserve">И </w:t>
      </w:r>
      <w:r w:rsidR="003D29A8">
        <w:rPr>
          <w:rFonts w:ascii="Times New Roman" w:eastAsia="Arial" w:hAnsi="Times New Roman"/>
          <w:lang w:val="sr-Cyrl-RS"/>
        </w:rPr>
        <w:t>345/24</w:t>
      </w:r>
    </w:p>
    <w:p w:rsidR="00BF6750" w:rsidRPr="003D29A8" w:rsidRDefault="00235D41" w:rsidP="0067029E">
      <w:pPr>
        <w:spacing w:after="0" w:line="100" w:lineRule="atLeast"/>
        <w:jc w:val="both"/>
        <w:rPr>
          <w:rFonts w:ascii="Times New Roman" w:eastAsia="Arial" w:hAnsi="Times New Roman"/>
          <w:lang w:val="sr-Cyrl-RS"/>
        </w:rPr>
      </w:pPr>
      <w:r>
        <w:rPr>
          <w:rFonts w:ascii="Times New Roman" w:eastAsia="Arial" w:hAnsi="Times New Roman"/>
        </w:rPr>
        <w:t>Дана</w:t>
      </w:r>
      <w:r>
        <w:rPr>
          <w:rFonts w:ascii="Times New Roman" w:eastAsia="Arial" w:hAnsi="Times New Roman"/>
          <w:lang w:val="sr-Cyrl-RS"/>
        </w:rPr>
        <w:t>:</w:t>
      </w:r>
      <w:r>
        <w:rPr>
          <w:rFonts w:ascii="Times New Roman" w:eastAsia="Arial" w:hAnsi="Times New Roman"/>
        </w:rPr>
        <w:t xml:space="preserve"> </w:t>
      </w:r>
      <w:r w:rsidR="003D29A8">
        <w:rPr>
          <w:rFonts w:ascii="Times New Roman" w:eastAsia="Arial" w:hAnsi="Times New Roman"/>
          <w:lang w:val="sr-Cyrl-RS"/>
        </w:rPr>
        <w:t>10.03</w:t>
      </w:r>
      <w:r>
        <w:rPr>
          <w:rFonts w:ascii="Times New Roman" w:eastAsia="Arial" w:hAnsi="Times New Roman"/>
          <w:lang w:val="sr-Cyrl-RS"/>
        </w:rPr>
        <w:t>.20</w:t>
      </w:r>
      <w:r w:rsidR="003D29A8">
        <w:rPr>
          <w:rFonts w:ascii="Times New Roman" w:eastAsia="Arial" w:hAnsi="Times New Roman"/>
          <w:lang w:val="en-US"/>
        </w:rPr>
        <w:t>2</w:t>
      </w:r>
      <w:r w:rsidR="003D29A8">
        <w:rPr>
          <w:rFonts w:ascii="Times New Roman" w:eastAsia="Arial" w:hAnsi="Times New Roman"/>
          <w:lang w:val="sr-Cyrl-RS"/>
        </w:rPr>
        <w:t>5</w:t>
      </w:r>
      <w:r>
        <w:rPr>
          <w:rFonts w:ascii="Times New Roman" w:eastAsia="Arial" w:hAnsi="Times New Roman"/>
          <w:lang w:val="sr-Cyrl-RS"/>
        </w:rPr>
        <w:t>.</w:t>
      </w:r>
      <w:r>
        <w:rPr>
          <w:rFonts w:ascii="Times New Roman" w:eastAsia="Arial" w:hAnsi="Times New Roman"/>
        </w:rPr>
        <w:t xml:space="preserve"> године</w:t>
      </w:r>
    </w:p>
    <w:p w:rsidR="00BF6750" w:rsidRDefault="00BF6750">
      <w:pPr>
        <w:jc w:val="both"/>
        <w:rPr>
          <w:rFonts w:ascii="Times New Roman" w:eastAsia="Arial" w:hAnsi="Times New Roman"/>
          <w:b/>
          <w:sz w:val="24"/>
          <w:szCs w:val="24"/>
        </w:rPr>
      </w:pPr>
    </w:p>
    <w:p w:rsidR="00BF6750" w:rsidRPr="00CB4808" w:rsidRDefault="003D29A8" w:rsidP="0067029E">
      <w:pPr>
        <w:jc w:val="both"/>
        <w:rPr>
          <w:rFonts w:ascii="Times New Roman" w:eastAsia="Arial" w:hAnsi="Times New Roman"/>
        </w:rPr>
      </w:pPr>
      <w:r w:rsidRPr="00A3525A">
        <w:rPr>
          <w:rFonts w:ascii="Times New Roman" w:hAnsi="Times New Roman"/>
          <w:b/>
        </w:rPr>
        <w:t>ЈАВНИ ИЗВРШИТЕЉ Мирко Ратковић</w:t>
      </w:r>
      <w:r w:rsidRPr="00A3525A">
        <w:rPr>
          <w:rFonts w:ascii="Times New Roman" w:hAnsi="Times New Roman"/>
        </w:rPr>
        <w:t xml:space="preserve"> поступајући у извршном предмету у коме је извршни поверилац ОТП БАНКА СРБИЈА АКЦИОНАРСКО ДРУШТВО НОВИ САД, Нови Сад, ул. Трг Слободе бр. 5, МБ 08603537, ПИБ 100584604, број рачуна 325-0049024127599-30 који се води код банке OTP BANKA SRBIJA A.D. NOVI SAD, кога заступа Законски заступник Предраг Михајловић против извршног дужника Снежана Главоњић, Лозница, ул. Бањска улица бр. 36, ЈМБГ 1611969778613, Зоран Главоњић, Лозница, ул. Бањска бр. 36, ЈМБГ 2406966773654, Нинослав Зебић, Лозница, ул. Милоша Поцерца бр. 18, ЈМБГ 1003991773617</w:t>
      </w:r>
      <w:r w:rsidR="00B1041D" w:rsidRPr="00CB4808">
        <w:rPr>
          <w:rFonts w:ascii="Times New Roman" w:eastAsia="Arial" w:hAnsi="Times New Roman" w:cs="Times New Roman"/>
        </w:rPr>
        <w:t>,</w:t>
      </w:r>
      <w:r w:rsidR="00B1041D" w:rsidRPr="00CB4808">
        <w:rPr>
          <w:rFonts w:ascii="Times New Roman" w:eastAsia="Arial" w:hAnsi="Times New Roman" w:cs="Times New Roman"/>
        </w:rPr>
        <w:t xml:space="preserve"> дана </w:t>
      </w:r>
      <w:r>
        <w:rPr>
          <w:rFonts w:ascii="Times New Roman" w:eastAsia="Arial" w:hAnsi="Times New Roman" w:cs="Times New Roman"/>
          <w:lang w:val="sr-Cyrl-RS"/>
        </w:rPr>
        <w:t>10</w:t>
      </w:r>
      <w:r w:rsidR="00E916F5">
        <w:rPr>
          <w:rFonts w:ascii="Times New Roman" w:eastAsia="Arial" w:hAnsi="Times New Roman" w:cs="Times New Roman"/>
        </w:rPr>
        <w:t>.</w:t>
      </w:r>
      <w:r>
        <w:rPr>
          <w:rFonts w:ascii="Times New Roman" w:eastAsia="Arial" w:hAnsi="Times New Roman" w:cs="Times New Roman"/>
          <w:lang w:val="sr-Cyrl-RS"/>
        </w:rPr>
        <w:t>03</w:t>
      </w:r>
      <w:r w:rsidR="00702213" w:rsidRPr="00CB4808">
        <w:rPr>
          <w:rFonts w:ascii="Times New Roman" w:eastAsia="Arial" w:hAnsi="Times New Roman" w:cs="Times New Roman"/>
        </w:rPr>
        <w:t>.20</w:t>
      </w:r>
      <w:r>
        <w:rPr>
          <w:rFonts w:ascii="Times New Roman" w:eastAsia="Arial" w:hAnsi="Times New Roman" w:cs="Times New Roman"/>
          <w:lang w:val="sr-Cyrl-RS"/>
        </w:rPr>
        <w:t>25</w:t>
      </w:r>
      <w:r w:rsidR="00B1041D" w:rsidRPr="00CB4808">
        <w:rPr>
          <w:rFonts w:ascii="Times New Roman" w:eastAsia="Arial" w:hAnsi="Times New Roman" w:cs="Times New Roman"/>
        </w:rPr>
        <w:t>. године доноси:</w:t>
      </w:r>
      <w:r w:rsidR="00235D41" w:rsidRPr="00CB4808">
        <w:rPr>
          <w:rFonts w:ascii="Times New Roman" w:eastAsia="Lucida Sans Unicode" w:hAnsi="Times New Roman" w:cs="Times New Roman"/>
          <w:lang w:val="sr-Cyrl-CS"/>
        </w:rPr>
        <w:tab/>
      </w:r>
      <w:r w:rsidR="00235D41" w:rsidRPr="00CB4808">
        <w:rPr>
          <w:rFonts w:ascii="Times New Roman" w:eastAsia="Lucida Sans Unicode" w:hAnsi="Times New Roman" w:cs="Times New Roman"/>
          <w:lang w:val="sr-Cyrl-CS"/>
        </w:rPr>
        <w:tab/>
      </w:r>
      <w:r w:rsidR="00235D41" w:rsidRPr="00CB4808">
        <w:rPr>
          <w:rFonts w:ascii="Times New Roman" w:eastAsia="Lucida Sans Unicode" w:hAnsi="Times New Roman" w:cs="Times New Roman"/>
          <w:lang w:val="sr-Cyrl-CS"/>
        </w:rPr>
        <w:tab/>
      </w:r>
      <w:r w:rsidR="00235D41" w:rsidRPr="00CB4808">
        <w:rPr>
          <w:rFonts w:ascii="Times New Roman" w:eastAsia="Lucida Sans Unicode" w:hAnsi="Times New Roman" w:cs="Times New Roman"/>
          <w:lang w:val="sr-Cyrl-CS"/>
        </w:rPr>
        <w:tab/>
      </w:r>
      <w:r w:rsidR="00235D41" w:rsidRPr="00CB4808">
        <w:rPr>
          <w:rFonts w:ascii="Times New Roman" w:eastAsia="Lucida Sans Unicode" w:hAnsi="Times New Roman" w:cs="Times New Roman"/>
          <w:lang w:val="sr-Cyrl-CS"/>
        </w:rPr>
        <w:tab/>
      </w:r>
      <w:r w:rsidR="00235D41" w:rsidRPr="00CB4808">
        <w:rPr>
          <w:rFonts w:ascii="Times New Roman" w:eastAsia="Lucida Sans Unicode" w:hAnsi="Times New Roman" w:cs="Times New Roman"/>
          <w:lang w:val="sr-Cyrl-CS"/>
        </w:rPr>
        <w:tab/>
      </w:r>
      <w:r w:rsidR="00235D41" w:rsidRPr="00CB4808">
        <w:rPr>
          <w:rFonts w:ascii="Times New Roman" w:eastAsia="Lucida Sans Unicode" w:hAnsi="Times New Roman" w:cs="Times New Roman"/>
          <w:lang w:val="sr-Cyrl-CS"/>
        </w:rPr>
        <w:tab/>
      </w:r>
      <w:r w:rsidR="00235D41" w:rsidRPr="00CB4808">
        <w:rPr>
          <w:rFonts w:ascii="Times New Roman" w:eastAsia="Lucida Sans Unicode" w:hAnsi="Times New Roman" w:cs="Times New Roman"/>
          <w:lang w:val="sr-Cyrl-CS"/>
        </w:rPr>
        <w:tab/>
      </w:r>
      <w:r w:rsidR="00235D41" w:rsidRPr="00CB4808">
        <w:rPr>
          <w:rFonts w:ascii="Times New Roman" w:eastAsia="Lucida Sans Unicode" w:hAnsi="Times New Roman" w:cs="Times New Roman"/>
          <w:lang w:val="sr-Cyrl-CS"/>
        </w:rPr>
        <w:tab/>
      </w:r>
      <w:r w:rsidR="00235D41" w:rsidRPr="00CB4808">
        <w:rPr>
          <w:rFonts w:ascii="Times New Roman" w:eastAsia="Lucida Sans Unicode" w:hAnsi="Times New Roman" w:cs="Times New Roman"/>
          <w:lang w:val="sr-Cyrl-CS"/>
        </w:rPr>
        <w:tab/>
      </w:r>
    </w:p>
    <w:p w:rsidR="00BF6750" w:rsidRPr="00702213" w:rsidRDefault="00235D41" w:rsidP="00702213">
      <w:pPr>
        <w:widowControl w:val="0"/>
        <w:suppressAutoHyphens/>
        <w:jc w:val="center"/>
        <w:rPr>
          <w:rFonts w:ascii="Times New Roman" w:eastAsia="Lucida Sans Unicode" w:hAnsi="Times New Roman" w:cs="Times New Roman"/>
          <w:b/>
          <w:sz w:val="24"/>
          <w:szCs w:val="24"/>
        </w:rPr>
      </w:pPr>
      <w:r>
        <w:rPr>
          <w:rFonts w:ascii="Times New Roman" w:eastAsia="Lucida Sans Unicode" w:hAnsi="Times New Roman" w:cs="Times New Roman"/>
          <w:b/>
          <w:sz w:val="24"/>
          <w:szCs w:val="24"/>
        </w:rPr>
        <w:t>З А К Љ У Ч А К</w:t>
      </w:r>
    </w:p>
    <w:p w:rsidR="00BF6750" w:rsidRPr="002C0C89" w:rsidRDefault="00235D41" w:rsidP="00B1041D">
      <w:pPr>
        <w:pStyle w:val="NoSpacing"/>
        <w:jc w:val="both"/>
        <w:rPr>
          <w:rFonts w:ascii="Times New Roman" w:hAnsi="Times New Roman"/>
          <w:color w:val="000000"/>
        </w:rPr>
      </w:pPr>
      <w:r w:rsidRPr="002C0C89">
        <w:rPr>
          <w:rFonts w:ascii="Times New Roman" w:eastAsia="Lucida Sans Unicode" w:hAnsi="Times New Roman" w:cs="Times New Roman"/>
          <w:b/>
          <w:bCs/>
        </w:rPr>
        <w:t>I</w:t>
      </w:r>
      <w:r w:rsidR="003D29A8">
        <w:rPr>
          <w:rFonts w:ascii="Times New Roman" w:eastAsia="Lucida Sans Unicode" w:hAnsi="Times New Roman" w:cs="Times New Roman"/>
          <w:b/>
          <w:bCs/>
          <w:lang w:val="sr-Cyrl-RS"/>
        </w:rPr>
        <w:t xml:space="preserve"> </w:t>
      </w:r>
      <w:r w:rsidRPr="002C0C89">
        <w:rPr>
          <w:rFonts w:ascii="Times New Roman" w:eastAsia="Lucida Sans Unicode" w:hAnsi="Times New Roman" w:cs="Times New Roman"/>
          <w:b/>
          <w:bCs/>
        </w:rPr>
        <w:t xml:space="preserve">ОДРЕЂУЈЕ СЕ </w:t>
      </w:r>
      <w:r w:rsidRPr="002C0C89">
        <w:rPr>
          <w:rFonts w:ascii="Times New Roman" w:eastAsia="Lucida Sans Unicode" w:hAnsi="Times New Roman" w:cs="Times New Roman"/>
          <w:b/>
          <w:bCs/>
          <w:lang w:val="sr-Cyrl-RS"/>
        </w:rPr>
        <w:t>ПРОДАЈА</w:t>
      </w:r>
      <w:r w:rsidR="00702213" w:rsidRPr="002C0C89">
        <w:rPr>
          <w:rFonts w:ascii="Times New Roman" w:eastAsia="Lucida Sans Unicode" w:hAnsi="Times New Roman" w:cs="Times New Roman"/>
          <w:b/>
          <w:bCs/>
          <w:lang w:val="sr-Cyrl-RS"/>
        </w:rPr>
        <w:t xml:space="preserve"> НЕПОКРЕТНОСТИ</w:t>
      </w:r>
      <w:r w:rsidRPr="002C0C89">
        <w:rPr>
          <w:rFonts w:ascii="Times New Roman" w:eastAsia="Lucida Sans Unicode" w:hAnsi="Times New Roman" w:cs="Times New Roman"/>
          <w:b/>
          <w:bCs/>
          <w:lang w:val="sr-Cyrl-RS"/>
        </w:rPr>
        <w:t xml:space="preserve"> НЕПОСРЕДНОМ ПОГОДБОМ по споразуму странака </w:t>
      </w:r>
      <w:r w:rsidRPr="002C0C89">
        <w:rPr>
          <w:rFonts w:ascii="Times New Roman" w:eastAsia="Lucida Sans Unicode" w:hAnsi="Times New Roman" w:cs="Times New Roman"/>
          <w:bCs/>
        </w:rPr>
        <w:t xml:space="preserve">у </w:t>
      </w:r>
      <w:r w:rsidR="003D29A8">
        <w:rPr>
          <w:rFonts w:ascii="Times New Roman" w:eastAsia="Lucida Sans Unicode" w:hAnsi="Times New Roman" w:cs="Times New Roman"/>
          <w:bCs/>
          <w:lang w:val="sr-Cyrl-RS"/>
        </w:rPr>
        <w:t>су</w:t>
      </w:r>
      <w:r w:rsidRPr="002C0C89">
        <w:rPr>
          <w:rFonts w:ascii="Times New Roman" w:eastAsia="Lucida Sans Unicode" w:hAnsi="Times New Roman" w:cs="Times New Roman"/>
          <w:bCs/>
        </w:rPr>
        <w:t>својини</w:t>
      </w:r>
      <w:r w:rsidR="0067029E" w:rsidRPr="002C0C89">
        <w:rPr>
          <w:lang w:val="sr-Cyrl-RS"/>
        </w:rPr>
        <w:t xml:space="preserve"> </w:t>
      </w:r>
      <w:r w:rsidR="005D5AB5" w:rsidRPr="002C0C89">
        <w:rPr>
          <w:rFonts w:ascii="Times New Roman" w:hAnsi="Times New Roman" w:cs="Times New Roman"/>
          <w:lang w:val="sr-Cyrl-RS"/>
        </w:rPr>
        <w:t>извршн</w:t>
      </w:r>
      <w:r w:rsidR="003D29A8">
        <w:rPr>
          <w:rFonts w:ascii="Times New Roman" w:hAnsi="Times New Roman" w:cs="Times New Roman"/>
          <w:lang w:val="sr-Cyrl-RS"/>
        </w:rPr>
        <w:t>их</w:t>
      </w:r>
      <w:r w:rsidR="005D5AB5" w:rsidRPr="002C0C89">
        <w:rPr>
          <w:rFonts w:ascii="Times New Roman" w:hAnsi="Times New Roman" w:cs="Times New Roman"/>
          <w:lang w:val="sr-Cyrl-RS"/>
        </w:rPr>
        <w:t xml:space="preserve"> дужника</w:t>
      </w:r>
      <w:r w:rsidR="005D5AB5" w:rsidRPr="002C0C89">
        <w:rPr>
          <w:lang w:val="sr-Cyrl-RS"/>
        </w:rPr>
        <w:t xml:space="preserve"> </w:t>
      </w:r>
      <w:r w:rsidR="003D29A8" w:rsidRPr="003D29A8">
        <w:rPr>
          <w:rFonts w:ascii="Times New Roman" w:hAnsi="Times New Roman"/>
          <w:b/>
        </w:rPr>
        <w:t>Снежана Главоњић, Лозница, ул. Бањска улица бр. 36, ЈМБГ 1611969778613, Зоран Главоњић, Лозница, ул. Бањска бр. 36, ЈМБГ 2406966773654, Нинослав Зебић, Лозница, ул. Милоша Поцерца бр. 18, ЈМБГ 1003991773617</w:t>
      </w:r>
      <w:r w:rsidR="002C0C89">
        <w:rPr>
          <w:rFonts w:ascii="Times New Roman" w:hAnsi="Times New Roman"/>
          <w:lang w:val="sr-Cyrl-RS"/>
        </w:rPr>
        <w:t xml:space="preserve"> </w:t>
      </w:r>
      <w:r w:rsidRPr="002C0C89">
        <w:rPr>
          <w:rFonts w:ascii="Times New Roman" w:hAnsi="Times New Roman"/>
          <w:color w:val="000000"/>
        </w:rPr>
        <w:t>и то:</w:t>
      </w:r>
    </w:p>
    <w:p w:rsidR="003D29A8" w:rsidRDefault="003D29A8" w:rsidP="000449F2">
      <w:pPr>
        <w:pStyle w:val="pStyle22"/>
        <w:rPr>
          <w:rFonts w:ascii="Times New Roman" w:hAnsi="Times New Roman"/>
          <w:b/>
        </w:rPr>
      </w:pPr>
      <w:r w:rsidRPr="00A3525A">
        <w:rPr>
          <w:rFonts w:ascii="Times New Roman" w:eastAsia="Times New Roman" w:hAnsi="Times New Roman"/>
          <w:lang w:val="sr-Cyrl-RS"/>
        </w:rPr>
        <w:t>- стан као посебан део стамбене зграде за колективно становање, изграђене на катастарској парцели број 15646, означена као зграда број 4, улица Милоша Поцерца, број улаза 3, евиденцијски број: 27, број посебног дела објекта: 15, корисне површине 71м2, уписан у лист непокретности број 13865 КО Лозница, у сусвојини извршних дужника</w:t>
      </w:r>
      <w:r w:rsidRPr="008D48D2">
        <w:rPr>
          <w:rFonts w:ascii="Times New Roman" w:hAnsi="Times New Roman"/>
          <w:b/>
        </w:rPr>
        <w:t xml:space="preserve"> </w:t>
      </w:r>
    </w:p>
    <w:p w:rsidR="000449F2" w:rsidRPr="003D29A8" w:rsidRDefault="000449F2" w:rsidP="003D29A8">
      <w:pPr>
        <w:pStyle w:val="NoSpacing1"/>
        <w:jc w:val="both"/>
        <w:rPr>
          <w:rFonts w:ascii="Times New Roman" w:eastAsia="Times New Roman" w:hAnsi="Times New Roman" w:cs="Times New Roman"/>
        </w:rPr>
      </w:pPr>
      <w:r w:rsidRPr="008D48D2">
        <w:rPr>
          <w:rFonts w:ascii="Times New Roman" w:hAnsi="Times New Roman"/>
          <w:b/>
        </w:rPr>
        <w:t xml:space="preserve">II </w:t>
      </w:r>
      <w:r w:rsidR="003D29A8" w:rsidRPr="008D48D2">
        <w:rPr>
          <w:rFonts w:ascii="Times New Roman" w:hAnsi="Times New Roman" w:cs="Times New Roman"/>
          <w:lang w:val="sr-Cyrl-RS"/>
        </w:rPr>
        <w:t xml:space="preserve">Јавном извршитељу није познато да ли </w:t>
      </w:r>
      <w:r w:rsidR="003D29A8">
        <w:rPr>
          <w:rFonts w:ascii="Times New Roman" w:hAnsi="Times New Roman" w:cs="Times New Roman"/>
          <w:lang w:val="sr-Cyrl-RS"/>
        </w:rPr>
        <w:t>су</w:t>
      </w:r>
      <w:r w:rsidR="003D29A8" w:rsidRPr="008D48D2">
        <w:rPr>
          <w:rFonts w:ascii="Times New Roman" w:hAnsi="Times New Roman" w:cs="Times New Roman"/>
          <w:lang w:val="sr-Cyrl-RS"/>
        </w:rPr>
        <w:t xml:space="preserve"> предметн</w:t>
      </w:r>
      <w:r w:rsidR="003D29A8">
        <w:rPr>
          <w:rFonts w:ascii="Times New Roman" w:hAnsi="Times New Roman" w:cs="Times New Roman"/>
          <w:lang w:val="sr-Cyrl-RS"/>
        </w:rPr>
        <w:t>е</w:t>
      </w:r>
      <w:r w:rsidR="003D29A8" w:rsidRPr="008D48D2">
        <w:rPr>
          <w:rFonts w:ascii="Times New Roman" w:hAnsi="Times New Roman" w:cs="Times New Roman"/>
        </w:rPr>
        <w:t xml:space="preserve"> непокретност слободн</w:t>
      </w:r>
      <w:r w:rsidR="003D29A8">
        <w:rPr>
          <w:rFonts w:ascii="Times New Roman" w:hAnsi="Times New Roman" w:cs="Times New Roman"/>
          <w:lang w:val="sr-Cyrl-RS"/>
        </w:rPr>
        <w:t>а</w:t>
      </w:r>
      <w:r w:rsidR="003D29A8" w:rsidRPr="008D48D2">
        <w:rPr>
          <w:rFonts w:ascii="Times New Roman" w:hAnsi="Times New Roman" w:cs="Times New Roman"/>
          <w:lang w:val="sr-Cyrl-RS"/>
        </w:rPr>
        <w:t xml:space="preserve"> </w:t>
      </w:r>
      <w:r w:rsidR="003D29A8" w:rsidRPr="008D48D2">
        <w:rPr>
          <w:rFonts w:ascii="Times New Roman" w:hAnsi="Times New Roman" w:cs="Times New Roman"/>
        </w:rPr>
        <w:t>од лица и ствари. На основу писмених исправа које су учесници у поступку предочили јавном извршитељу до доношења закључка о утврђивању вредности и на основу стања у катастру непокретности не постоје права трећих лица која не престају продајом, нити службености и стварни терети које купац преузима.</w:t>
      </w:r>
    </w:p>
    <w:p w:rsidR="00BF6750" w:rsidRDefault="000449F2" w:rsidP="000449F2">
      <w:pPr>
        <w:pStyle w:val="pStyle22"/>
        <w:rPr>
          <w:rFonts w:ascii="Times New Roman" w:hAnsi="Times New Roman"/>
          <w:sz w:val="24"/>
          <w:szCs w:val="24"/>
          <w:lang w:val="sr-Cyrl-RS"/>
        </w:rPr>
      </w:pPr>
      <w:r w:rsidRPr="00702213">
        <w:rPr>
          <w:rFonts w:ascii="Times New Roman" w:eastAsia="Times New Roman" w:hAnsi="Times New Roman"/>
          <w:b/>
        </w:rPr>
        <w:t>III</w:t>
      </w:r>
      <w:r w:rsidR="003D29A8">
        <w:rPr>
          <w:rFonts w:ascii="Times New Roman" w:hAnsi="Times New Roman"/>
          <w:b/>
          <w:sz w:val="24"/>
          <w:szCs w:val="24"/>
          <w:lang w:val="sr-Cyrl-RS"/>
        </w:rPr>
        <w:t xml:space="preserve"> </w:t>
      </w:r>
      <w:r w:rsidR="00E916F5">
        <w:rPr>
          <w:rFonts w:ascii="Times New Roman" w:eastAsia="Times New Roman" w:hAnsi="Times New Roman"/>
        </w:rPr>
        <w:t>Закључком 130 ИИ</w:t>
      </w:r>
      <w:r w:rsidR="00E916F5">
        <w:rPr>
          <w:rFonts w:ascii="Times New Roman" w:eastAsia="Times New Roman" w:hAnsi="Times New Roman"/>
          <w:lang w:val="sr-Cyrl-RS"/>
        </w:rPr>
        <w:t xml:space="preserve"> </w:t>
      </w:r>
      <w:r w:rsidR="003D29A8">
        <w:rPr>
          <w:rFonts w:ascii="Times New Roman" w:eastAsia="Times New Roman" w:hAnsi="Times New Roman"/>
          <w:lang w:val="sr-Cyrl-RS"/>
        </w:rPr>
        <w:t>345/24</w:t>
      </w:r>
      <w:r w:rsidR="00E916F5">
        <w:rPr>
          <w:rFonts w:ascii="Times New Roman" w:eastAsia="Times New Roman" w:hAnsi="Times New Roman"/>
          <w:lang w:val="sr-Cyrl-RS"/>
        </w:rPr>
        <w:t xml:space="preserve"> </w:t>
      </w:r>
      <w:r w:rsidR="00702213" w:rsidRPr="00787128">
        <w:rPr>
          <w:rFonts w:ascii="Times New Roman" w:eastAsia="Times New Roman" w:hAnsi="Times New Roman"/>
        </w:rPr>
        <w:t xml:space="preserve">од </w:t>
      </w:r>
      <w:r w:rsidR="003D29A8">
        <w:rPr>
          <w:rFonts w:ascii="Times New Roman" w:eastAsia="Times New Roman" w:hAnsi="Times New Roman"/>
          <w:lang w:val="sr-Cyrl-RS"/>
        </w:rPr>
        <w:t>30.01</w:t>
      </w:r>
      <w:r w:rsidR="00702213" w:rsidRPr="00787128">
        <w:rPr>
          <w:rFonts w:ascii="Times New Roman" w:eastAsia="Times New Roman" w:hAnsi="Times New Roman"/>
        </w:rPr>
        <w:t>.202</w:t>
      </w:r>
      <w:r w:rsidR="003D29A8">
        <w:rPr>
          <w:rFonts w:ascii="Times New Roman" w:eastAsia="Times New Roman" w:hAnsi="Times New Roman"/>
          <w:lang w:val="sr-Cyrl-RS"/>
        </w:rPr>
        <w:t>5</w:t>
      </w:r>
      <w:r w:rsidR="00702213" w:rsidRPr="00787128">
        <w:rPr>
          <w:rFonts w:ascii="Times New Roman" w:eastAsia="Times New Roman" w:hAnsi="Times New Roman"/>
        </w:rPr>
        <w:t>. године јавни извршитељ Мирко Ратковић утврдио је тржишну вредност непокретности  из става I тако да она износи</w:t>
      </w:r>
      <w:r w:rsidR="00235D41">
        <w:rPr>
          <w:rFonts w:ascii="Times New Roman" w:eastAsia="Times New Roman" w:hAnsi="Times New Roman"/>
          <w:sz w:val="24"/>
          <w:szCs w:val="24"/>
          <w:lang w:val="sr-Cyrl-RS"/>
        </w:rPr>
        <w:t>:</w:t>
      </w:r>
    </w:p>
    <w:p w:rsidR="003D29A8" w:rsidRDefault="003D29A8" w:rsidP="003D29A8">
      <w:pPr>
        <w:pStyle w:val="pStyle22"/>
        <w:rPr>
          <w:rFonts w:ascii="Times New Roman" w:eastAsia="Times New Roman" w:hAnsi="Times New Roman"/>
          <w:b/>
        </w:rPr>
      </w:pPr>
      <w:r w:rsidRPr="00A3525A">
        <w:rPr>
          <w:rFonts w:ascii="Times New Roman" w:eastAsia="Times New Roman" w:hAnsi="Times New Roman"/>
          <w:lang w:val="sr-Cyrl-RS"/>
        </w:rPr>
        <w:t>- стан као посебан део стамбене зграде за колективно становање, изграђене на катастарској парцели број 15646, означена као зграда број 4, улица Милоша Поцерца, број улаза 3, евиденцијски број: 27, број посебног дела објекта: 15, корисне површине 71м2, уписан у лист непокретности број 13865 КО Лозница, у сусвојини извршних дужника</w:t>
      </w:r>
      <w:r w:rsidRPr="008D48D2">
        <w:rPr>
          <w:rFonts w:ascii="Times New Roman" w:hAnsi="Times New Roman"/>
          <w:b/>
        </w:rPr>
        <w:t xml:space="preserve"> </w:t>
      </w:r>
      <w:r w:rsidRPr="005557A6">
        <w:rPr>
          <w:rFonts w:ascii="Times New Roman" w:hAnsi="Times New Roman"/>
          <w:lang w:val="sr-Cyrl-RS"/>
        </w:rPr>
        <w:t xml:space="preserve">– </w:t>
      </w:r>
      <w:r>
        <w:rPr>
          <w:rFonts w:ascii="Times New Roman" w:hAnsi="Times New Roman"/>
          <w:b/>
          <w:lang w:val="sr-Cyrl-RS"/>
        </w:rPr>
        <w:t>90.000,00</w:t>
      </w:r>
      <w:r w:rsidRPr="005557A6">
        <w:rPr>
          <w:rFonts w:ascii="Times New Roman" w:hAnsi="Times New Roman"/>
          <w:b/>
          <w:lang w:val="sr-Cyrl-RS"/>
        </w:rPr>
        <w:t xml:space="preserve"> еур-а што по средњем курсу НБС-а на дан </w:t>
      </w:r>
      <w:r>
        <w:rPr>
          <w:rFonts w:ascii="Times New Roman" w:hAnsi="Times New Roman"/>
          <w:b/>
          <w:lang w:val="sr-Cyrl-RS"/>
        </w:rPr>
        <w:t>30.01.2025</w:t>
      </w:r>
      <w:r w:rsidRPr="005557A6">
        <w:rPr>
          <w:rFonts w:ascii="Times New Roman" w:hAnsi="Times New Roman"/>
          <w:b/>
          <w:lang w:val="sr-Cyrl-RS"/>
        </w:rPr>
        <w:t xml:space="preserve">. године износи </w:t>
      </w:r>
      <w:r>
        <w:rPr>
          <w:rFonts w:ascii="Times New Roman" w:hAnsi="Times New Roman"/>
          <w:b/>
          <w:lang w:val="sr-Cyrl-RS"/>
        </w:rPr>
        <w:t>10.544.013,00 динара</w:t>
      </w:r>
      <w:r w:rsidRPr="00702213">
        <w:rPr>
          <w:rFonts w:ascii="Times New Roman" w:eastAsia="Times New Roman" w:hAnsi="Times New Roman"/>
          <w:b/>
        </w:rPr>
        <w:t xml:space="preserve"> </w:t>
      </w:r>
    </w:p>
    <w:p w:rsidR="00BF6750" w:rsidRPr="003D29A8" w:rsidRDefault="000449F2" w:rsidP="003D29A8">
      <w:pPr>
        <w:pStyle w:val="pStyle22"/>
        <w:rPr>
          <w:rFonts w:ascii="Times New Roman" w:hAnsi="Times New Roman"/>
          <w:b/>
        </w:rPr>
      </w:pPr>
      <w:r w:rsidRPr="00702213">
        <w:rPr>
          <w:rFonts w:ascii="Times New Roman" w:eastAsia="Times New Roman" w:hAnsi="Times New Roman"/>
          <w:b/>
        </w:rPr>
        <w:t>IV</w:t>
      </w:r>
      <w:r w:rsidR="00235D41" w:rsidRPr="00702213">
        <w:rPr>
          <w:rFonts w:ascii="Times New Roman" w:hAnsi="Times New Roman"/>
          <w:b/>
          <w:lang w:val="sr-Cyrl-RS"/>
        </w:rPr>
        <w:t xml:space="preserve"> </w:t>
      </w:r>
      <w:r w:rsidR="00235D41" w:rsidRPr="00702213">
        <w:rPr>
          <w:rFonts w:ascii="Times New Roman" w:hAnsi="Times New Roman"/>
          <w:lang w:val="sr-Cyrl-RS"/>
        </w:rPr>
        <w:t>Извршни поверилац и извршни дужн</w:t>
      </w:r>
      <w:r w:rsidR="00702213" w:rsidRPr="00702213">
        <w:rPr>
          <w:rFonts w:ascii="Times New Roman" w:hAnsi="Times New Roman"/>
          <w:lang w:val="sr-Cyrl-RS"/>
        </w:rPr>
        <w:t>ик</w:t>
      </w:r>
      <w:r w:rsidR="00235D41" w:rsidRPr="00702213">
        <w:rPr>
          <w:rFonts w:ascii="Times New Roman" w:hAnsi="Times New Roman"/>
          <w:lang w:val="sr-Cyrl-RS"/>
        </w:rPr>
        <w:t xml:space="preserve"> су се сходно чл. </w:t>
      </w:r>
      <w:r w:rsidR="0041151B" w:rsidRPr="00702213">
        <w:rPr>
          <w:rFonts w:ascii="Times New Roman" w:hAnsi="Times New Roman"/>
          <w:lang w:val="sr-Cyrl-RS"/>
        </w:rPr>
        <w:t>186</w:t>
      </w:r>
      <w:r w:rsidR="00235D41" w:rsidRPr="00702213">
        <w:rPr>
          <w:rFonts w:ascii="Times New Roman" w:hAnsi="Times New Roman"/>
          <w:lang w:val="sr-Cyrl-RS"/>
        </w:rPr>
        <w:t>.</w:t>
      </w:r>
      <w:r w:rsidR="00235D41" w:rsidRPr="00702213">
        <w:rPr>
          <w:rFonts w:ascii="Times New Roman" w:hAnsi="Times New Roman"/>
          <w:lang w:val="sr-Cyrl-CS"/>
        </w:rPr>
        <w:t xml:space="preserve"> </w:t>
      </w:r>
      <w:r w:rsidR="00235D41" w:rsidRPr="00702213">
        <w:rPr>
          <w:rFonts w:ascii="Times New Roman" w:hAnsi="Times New Roman"/>
          <w:lang w:val="sr-Cyrl-RS"/>
        </w:rPr>
        <w:t>Закона о извршењу и обезбеђењу споразумели о продаји предметн</w:t>
      </w:r>
      <w:r w:rsidR="00702213" w:rsidRPr="00702213">
        <w:rPr>
          <w:rFonts w:ascii="Times New Roman" w:hAnsi="Times New Roman"/>
          <w:lang w:val="sr-Cyrl-RS"/>
        </w:rPr>
        <w:t>е</w:t>
      </w:r>
      <w:r w:rsidR="00235D41" w:rsidRPr="00702213">
        <w:rPr>
          <w:rFonts w:ascii="Times New Roman" w:hAnsi="Times New Roman"/>
          <w:lang w:val="sr-Cyrl-RS"/>
        </w:rPr>
        <w:t xml:space="preserve"> непокретности непосредном погодбом и условима такве </w:t>
      </w:r>
      <w:r w:rsidR="00235D41" w:rsidRPr="00702213">
        <w:rPr>
          <w:rFonts w:ascii="Times New Roman" w:hAnsi="Times New Roman"/>
          <w:lang w:val="sr-Cyrl-RS"/>
        </w:rPr>
        <w:lastRenderedPageBreak/>
        <w:t>продаје. Споразум о продаји непосредном пог</w:t>
      </w:r>
      <w:r w:rsidR="0041151B" w:rsidRPr="00702213">
        <w:rPr>
          <w:rFonts w:ascii="Times New Roman" w:hAnsi="Times New Roman"/>
          <w:lang w:val="sr-Cyrl-RS"/>
        </w:rPr>
        <w:t>одбом у извршном предмету 130 И</w:t>
      </w:r>
      <w:r w:rsidR="00E916F5">
        <w:rPr>
          <w:rFonts w:ascii="Times New Roman" w:hAnsi="Times New Roman"/>
          <w:lang w:val="sr-Cyrl-RS"/>
        </w:rPr>
        <w:t>И</w:t>
      </w:r>
      <w:r w:rsidR="003D29A8">
        <w:rPr>
          <w:rFonts w:ascii="Times New Roman" w:hAnsi="Times New Roman"/>
          <w:lang w:val="sr-Cyrl-RS"/>
        </w:rPr>
        <w:t xml:space="preserve"> 345/24</w:t>
      </w:r>
      <w:r w:rsidR="00E916F5">
        <w:rPr>
          <w:rFonts w:ascii="Times New Roman" w:hAnsi="Times New Roman"/>
          <w:lang w:val="sr-Cyrl-RS"/>
        </w:rPr>
        <w:t xml:space="preserve"> </w:t>
      </w:r>
      <w:r w:rsidR="00B1041D" w:rsidRPr="00702213">
        <w:rPr>
          <w:rFonts w:ascii="Times New Roman" w:hAnsi="Times New Roman"/>
          <w:lang w:val="sr-Cyrl-RS"/>
        </w:rPr>
        <w:t>јавном извршитељу</w:t>
      </w:r>
      <w:r w:rsidR="00235D41" w:rsidRPr="00702213">
        <w:rPr>
          <w:rFonts w:ascii="Times New Roman" w:hAnsi="Times New Roman"/>
          <w:lang w:val="sr-Cyrl-RS"/>
        </w:rPr>
        <w:t xml:space="preserve"> достављен је дана </w:t>
      </w:r>
      <w:r w:rsidR="00FC527E">
        <w:rPr>
          <w:rFonts w:ascii="Times New Roman" w:hAnsi="Times New Roman"/>
          <w:lang w:val="sr-Cyrl-RS"/>
        </w:rPr>
        <w:t>20.02</w:t>
      </w:r>
      <w:r w:rsidR="00EE4332" w:rsidRPr="00702213">
        <w:rPr>
          <w:rFonts w:ascii="Times New Roman" w:hAnsi="Times New Roman"/>
          <w:lang w:val="sr-Cyrl-RS"/>
        </w:rPr>
        <w:t>.202</w:t>
      </w:r>
      <w:r w:rsidR="00FC527E">
        <w:rPr>
          <w:rFonts w:ascii="Times New Roman" w:hAnsi="Times New Roman"/>
          <w:lang w:val="sr-Cyrl-RS"/>
        </w:rPr>
        <w:t>5</w:t>
      </w:r>
      <w:r w:rsidR="00235D41" w:rsidRPr="00702213">
        <w:rPr>
          <w:rFonts w:ascii="Times New Roman" w:hAnsi="Times New Roman"/>
          <w:lang w:val="sr-Cyrl-RS"/>
        </w:rPr>
        <w:t>. године.</w:t>
      </w:r>
    </w:p>
    <w:p w:rsidR="00EE4332" w:rsidRPr="001033BE" w:rsidRDefault="00235D41" w:rsidP="00B1041D">
      <w:pPr>
        <w:jc w:val="both"/>
        <w:rPr>
          <w:rFonts w:ascii="Times New Roman" w:eastAsia="Times New Roman" w:hAnsi="Times New Roman" w:cs="Times New Roman"/>
          <w:lang w:val="sr-Cyrl-RS"/>
        </w:rPr>
      </w:pPr>
      <w:r w:rsidRPr="00702213">
        <w:rPr>
          <w:rFonts w:ascii="Times New Roman" w:eastAsia="Times New Roman" w:hAnsi="Times New Roman" w:cs="Times New Roman"/>
          <w:b/>
        </w:rPr>
        <w:t>V</w:t>
      </w:r>
      <w:r w:rsidR="00FC527E">
        <w:rPr>
          <w:rFonts w:ascii="Times New Roman" w:eastAsia="Times New Roman" w:hAnsi="Times New Roman" w:cs="Times New Roman"/>
          <w:b/>
          <w:lang w:val="sr-Cyrl-RS"/>
        </w:rPr>
        <w:t xml:space="preserve"> </w:t>
      </w:r>
      <w:r w:rsidRPr="00702213">
        <w:rPr>
          <w:rFonts w:ascii="Times New Roman" w:eastAsia="Times New Roman" w:hAnsi="Times New Roman" w:cs="Times New Roman"/>
          <w:lang w:val="sr-Cyrl-RS"/>
        </w:rPr>
        <w:t xml:space="preserve">Споразумом о продаји непосредном погодбом од дана </w:t>
      </w:r>
      <w:r w:rsidR="00FC527E">
        <w:rPr>
          <w:rFonts w:ascii="Times New Roman" w:eastAsia="Times New Roman" w:hAnsi="Times New Roman" w:cs="Times New Roman"/>
          <w:lang w:val="sr-Cyrl-RS"/>
        </w:rPr>
        <w:t>17</w:t>
      </w:r>
      <w:r w:rsidRPr="00702213">
        <w:rPr>
          <w:rFonts w:ascii="Times New Roman" w:eastAsia="Times New Roman" w:hAnsi="Times New Roman" w:cs="Times New Roman"/>
          <w:lang w:val="sr-Cyrl-RS"/>
        </w:rPr>
        <w:t>.</w:t>
      </w:r>
      <w:r w:rsidR="00FC527E">
        <w:rPr>
          <w:rFonts w:ascii="Times New Roman" w:eastAsia="Times New Roman" w:hAnsi="Times New Roman" w:cs="Times New Roman"/>
          <w:lang w:val="sr-Cyrl-RS"/>
        </w:rPr>
        <w:t>02</w:t>
      </w:r>
      <w:r w:rsidRPr="00702213">
        <w:rPr>
          <w:rFonts w:ascii="Times New Roman" w:eastAsia="Times New Roman" w:hAnsi="Times New Roman" w:cs="Times New Roman"/>
          <w:lang w:val="sr-Cyrl-RS"/>
        </w:rPr>
        <w:t>.20</w:t>
      </w:r>
      <w:r w:rsidR="00FC527E">
        <w:rPr>
          <w:rFonts w:ascii="Times New Roman" w:eastAsia="Times New Roman" w:hAnsi="Times New Roman" w:cs="Times New Roman"/>
          <w:lang w:val="sr-Cyrl-RS"/>
        </w:rPr>
        <w:t>25</w:t>
      </w:r>
      <w:r w:rsidRPr="00702213">
        <w:rPr>
          <w:rFonts w:ascii="Times New Roman" w:eastAsia="Times New Roman" w:hAnsi="Times New Roman" w:cs="Times New Roman"/>
          <w:lang w:val="sr-Cyrl-RS"/>
        </w:rPr>
        <w:t>. године дефинисано је да се предметн</w:t>
      </w:r>
      <w:r w:rsidR="00FC527E">
        <w:rPr>
          <w:rFonts w:ascii="Times New Roman" w:eastAsia="Times New Roman" w:hAnsi="Times New Roman" w:cs="Times New Roman"/>
          <w:lang w:val="sr-Cyrl-RS"/>
        </w:rPr>
        <w:t>а</w:t>
      </w:r>
      <w:r w:rsidRPr="00702213">
        <w:rPr>
          <w:rFonts w:ascii="Times New Roman" w:eastAsia="Times New Roman" w:hAnsi="Times New Roman" w:cs="Times New Roman"/>
          <w:lang w:val="sr-Cyrl-RS"/>
        </w:rPr>
        <w:t xml:space="preserve"> непокретност прода</w:t>
      </w:r>
      <w:r w:rsidR="00FC527E">
        <w:rPr>
          <w:rFonts w:ascii="Times New Roman" w:eastAsia="Times New Roman" w:hAnsi="Times New Roman" w:cs="Times New Roman"/>
          <w:lang w:val="sr-Cyrl-RS"/>
        </w:rPr>
        <w:t>је</w:t>
      </w:r>
      <w:r w:rsidRPr="00702213">
        <w:rPr>
          <w:rFonts w:ascii="Times New Roman" w:eastAsia="Times New Roman" w:hAnsi="Times New Roman" w:cs="Times New Roman"/>
          <w:lang w:val="sr-Cyrl-RS"/>
        </w:rPr>
        <w:t xml:space="preserve"> непосредном погодбом и то </w:t>
      </w:r>
      <w:r w:rsidR="00FC527E">
        <w:rPr>
          <w:rFonts w:ascii="Times New Roman" w:eastAsia="Times New Roman" w:hAnsi="Times New Roman" w:cs="Times New Roman"/>
          <w:lang w:val="sr-Cyrl-RS"/>
        </w:rPr>
        <w:t xml:space="preserve">купцу </w:t>
      </w:r>
      <w:r w:rsidR="00FC527E" w:rsidRPr="00FC527E">
        <w:rPr>
          <w:rFonts w:ascii="Times New Roman" w:hAnsi="Times New Roman" w:cs="Times New Roman"/>
          <w:sz w:val="24"/>
          <w:szCs w:val="24"/>
          <w:lang w:val="sr-Cyrl-RS"/>
        </w:rPr>
        <w:t>Душан (Ђорђе) Стокић, ул. Дунавска бр. 10, Бешка</w:t>
      </w:r>
      <w:r w:rsidR="00FC527E" w:rsidRPr="00FC527E">
        <w:rPr>
          <w:rFonts w:ascii="Times New Roman" w:hAnsi="Times New Roman" w:cs="Times New Roman"/>
          <w:sz w:val="24"/>
          <w:szCs w:val="24"/>
        </w:rPr>
        <w:t xml:space="preserve">, ЈМБГ </w:t>
      </w:r>
      <w:r w:rsidR="00FC527E" w:rsidRPr="00FC527E">
        <w:rPr>
          <w:rFonts w:ascii="Times New Roman" w:hAnsi="Times New Roman" w:cs="Times New Roman"/>
          <w:sz w:val="24"/>
          <w:szCs w:val="24"/>
          <w:lang w:val="sr-Cyrl-RS"/>
        </w:rPr>
        <w:t>1607943302834</w:t>
      </w:r>
      <w:r w:rsidR="00E916F5" w:rsidRPr="00180FB6">
        <w:rPr>
          <w:rFonts w:ascii="Times New Roman" w:hAnsi="Times New Roman"/>
        </w:rPr>
        <w:t xml:space="preserve"> </w:t>
      </w:r>
      <w:r w:rsidR="00192163" w:rsidRPr="00A66D62">
        <w:rPr>
          <w:lang w:val="sr-Cyrl-CS"/>
        </w:rPr>
        <w:t xml:space="preserve"> </w:t>
      </w:r>
      <w:r w:rsidRPr="00702213">
        <w:rPr>
          <w:rFonts w:ascii="Times New Roman" w:eastAsia="Times New Roman" w:hAnsi="Times New Roman" w:cs="Times New Roman"/>
          <w:lang w:val="sr-Cyrl-RS"/>
        </w:rPr>
        <w:t xml:space="preserve">по цени </w:t>
      </w:r>
      <w:r w:rsidR="00EE4332" w:rsidRPr="00702213">
        <w:rPr>
          <w:rFonts w:ascii="Times New Roman" w:hAnsi="Times New Roman" w:cs="Times New Roman"/>
          <w:lang w:val="sr-Cyrl-CS"/>
        </w:rPr>
        <w:t>од</w:t>
      </w:r>
      <w:r w:rsidR="00EE4332" w:rsidRPr="00702213">
        <w:rPr>
          <w:rFonts w:ascii="Times New Roman" w:hAnsi="Times New Roman" w:cs="Times New Roman"/>
          <w:lang w:val="sr-Cyrl-RS"/>
        </w:rPr>
        <w:t xml:space="preserve"> </w:t>
      </w:r>
      <w:r w:rsidR="00AD64AD">
        <w:rPr>
          <w:rFonts w:ascii="Times New Roman" w:hAnsi="Times New Roman" w:cs="Times New Roman"/>
          <w:b/>
          <w:lang w:val="en-US"/>
        </w:rPr>
        <w:t xml:space="preserve">78.000,00 </w:t>
      </w:r>
      <w:r w:rsidR="00AD64AD">
        <w:rPr>
          <w:rFonts w:ascii="Times New Roman" w:hAnsi="Times New Roman" w:cs="Times New Roman"/>
          <w:b/>
          <w:lang w:val="sr-Cyrl-RS"/>
        </w:rPr>
        <w:t xml:space="preserve">еур-а </w:t>
      </w:r>
      <w:r w:rsidR="00AD64AD">
        <w:rPr>
          <w:rFonts w:ascii="Times New Roman" w:hAnsi="Times New Roman" w:cs="Times New Roman"/>
          <w:lang w:val="sr-Cyrl-RS"/>
        </w:rPr>
        <w:t>у динарској противвредности по средњем курсу НБС-а на дан потписивања уговора о продаји непокретности непосредном погодобом</w:t>
      </w:r>
      <w:r w:rsidR="00702213" w:rsidRPr="00702213">
        <w:rPr>
          <w:rFonts w:ascii="Times New Roman" w:hAnsi="Times New Roman" w:cs="Times New Roman"/>
          <w:lang w:val="sr-Cyrl-RS"/>
        </w:rPr>
        <w:t>.</w:t>
      </w:r>
      <w:r w:rsidR="00EE4332" w:rsidRPr="00702213">
        <w:rPr>
          <w:rFonts w:ascii="Times New Roman" w:eastAsia="Times New Roman" w:hAnsi="Times New Roman" w:cs="Times New Roman"/>
          <w:b/>
          <w:lang w:val="sr-Cyrl-RS"/>
        </w:rPr>
        <w:t xml:space="preserve"> </w:t>
      </w:r>
    </w:p>
    <w:p w:rsidR="00BF6750" w:rsidRPr="00702213" w:rsidRDefault="000449F2" w:rsidP="00B1041D">
      <w:pPr>
        <w:jc w:val="both"/>
        <w:rPr>
          <w:rFonts w:ascii="Times New Roman" w:eastAsia="Times New Roman" w:hAnsi="Times New Roman" w:cs="Times New Roman"/>
          <w:lang w:val="sr-Cyrl-RS"/>
        </w:rPr>
      </w:pPr>
      <w:r w:rsidRPr="00E916F5">
        <w:rPr>
          <w:rFonts w:ascii="Times New Roman" w:eastAsia="Times New Roman" w:hAnsi="Times New Roman" w:cs="Times New Roman"/>
          <w:b/>
          <w:lang w:val="sr-Latn-RS"/>
        </w:rPr>
        <w:t>V</w:t>
      </w:r>
      <w:r w:rsidRPr="00E916F5">
        <w:rPr>
          <w:rFonts w:ascii="Times New Roman" w:eastAsia="Times New Roman" w:hAnsi="Times New Roman" w:cs="Times New Roman"/>
          <w:b/>
        </w:rPr>
        <w:t>I</w:t>
      </w:r>
      <w:r w:rsidR="00AD64AD">
        <w:rPr>
          <w:rFonts w:ascii="Times New Roman" w:eastAsia="Times New Roman" w:hAnsi="Times New Roman" w:cs="Times New Roman"/>
          <w:b/>
          <w:lang w:val="sr-Cyrl-RS"/>
        </w:rPr>
        <w:t xml:space="preserve"> </w:t>
      </w:r>
      <w:r w:rsidR="00235D41" w:rsidRPr="00702213">
        <w:rPr>
          <w:rFonts w:ascii="Times New Roman" w:eastAsia="Times New Roman" w:hAnsi="Times New Roman" w:cs="Times New Roman"/>
          <w:b/>
          <w:lang w:val="sr-Cyrl-RS"/>
        </w:rPr>
        <w:t>Закључење уговора о продаји непосредном погодбом по споразуму странака</w:t>
      </w:r>
      <w:r w:rsidR="00235D41" w:rsidRPr="00702213">
        <w:rPr>
          <w:rFonts w:ascii="Times New Roman" w:eastAsia="Times New Roman" w:hAnsi="Times New Roman" w:cs="Times New Roman"/>
          <w:lang w:val="sr-Cyrl-RS"/>
        </w:rPr>
        <w:t xml:space="preserve"> </w:t>
      </w:r>
      <w:r w:rsidR="00235D41" w:rsidRPr="00702213">
        <w:rPr>
          <w:rFonts w:ascii="Times New Roman" w:eastAsia="Times New Roman" w:hAnsi="Times New Roman" w:cs="Times New Roman"/>
          <w:bCs/>
          <w:lang w:val="sr-Cyrl-RS"/>
        </w:rPr>
        <w:t>између купца и јавног извршитеља који иступа у име и за рачун извршн</w:t>
      </w:r>
      <w:r w:rsidR="00AD64AD">
        <w:rPr>
          <w:rFonts w:ascii="Times New Roman" w:eastAsia="Times New Roman" w:hAnsi="Times New Roman" w:cs="Times New Roman"/>
          <w:bCs/>
          <w:lang w:val="sr-Cyrl-RS"/>
        </w:rPr>
        <w:t>их</w:t>
      </w:r>
      <w:r w:rsidR="00235D41" w:rsidRPr="00702213">
        <w:rPr>
          <w:rFonts w:ascii="Times New Roman" w:eastAsia="Times New Roman" w:hAnsi="Times New Roman" w:cs="Times New Roman"/>
          <w:bCs/>
          <w:lang w:val="sr-Cyrl-RS"/>
        </w:rPr>
        <w:t xml:space="preserve"> дужника, </w:t>
      </w:r>
      <w:r w:rsidR="00235D41" w:rsidRPr="00702213">
        <w:rPr>
          <w:rFonts w:ascii="Times New Roman" w:eastAsia="Times New Roman" w:hAnsi="Times New Roman" w:cs="Times New Roman"/>
          <w:lang w:val="sr-Cyrl-RS"/>
        </w:rPr>
        <w:t xml:space="preserve">одржаће се дана </w:t>
      </w:r>
      <w:r w:rsidR="00AD64AD">
        <w:rPr>
          <w:rFonts w:ascii="Times New Roman" w:eastAsia="Times New Roman" w:hAnsi="Times New Roman" w:cs="Times New Roman"/>
          <w:b/>
          <w:lang w:val="sr-Cyrl-RS"/>
        </w:rPr>
        <w:t>28.03</w:t>
      </w:r>
      <w:r w:rsidR="00235D41" w:rsidRPr="00702213">
        <w:rPr>
          <w:rFonts w:ascii="Times New Roman" w:eastAsia="Times New Roman" w:hAnsi="Times New Roman" w:cs="Times New Roman"/>
          <w:b/>
          <w:lang w:val="sr-Cyrl-RS"/>
        </w:rPr>
        <w:t>.20</w:t>
      </w:r>
      <w:r w:rsidR="00EE4332" w:rsidRPr="00702213">
        <w:rPr>
          <w:rFonts w:ascii="Times New Roman" w:eastAsia="Times New Roman" w:hAnsi="Times New Roman" w:cs="Times New Roman"/>
          <w:b/>
          <w:lang w:val="sr-Cyrl-RS"/>
        </w:rPr>
        <w:t>2</w:t>
      </w:r>
      <w:r w:rsidR="00AD64AD">
        <w:rPr>
          <w:rFonts w:ascii="Times New Roman" w:eastAsia="Times New Roman" w:hAnsi="Times New Roman" w:cs="Times New Roman"/>
          <w:b/>
          <w:lang w:val="sr-Cyrl-RS"/>
        </w:rPr>
        <w:t>5</w:t>
      </w:r>
      <w:r w:rsidR="00235D41" w:rsidRPr="00702213">
        <w:rPr>
          <w:rFonts w:ascii="Times New Roman" w:eastAsia="Times New Roman" w:hAnsi="Times New Roman" w:cs="Times New Roman"/>
          <w:b/>
          <w:lang w:val="sr-Cyrl-RS"/>
        </w:rPr>
        <w:t>. године</w:t>
      </w:r>
      <w:r w:rsidR="00235D41" w:rsidRPr="00702213">
        <w:rPr>
          <w:rFonts w:ascii="Times New Roman" w:eastAsia="Times New Roman" w:hAnsi="Times New Roman" w:cs="Times New Roman"/>
          <w:lang w:val="sr-Cyrl-RS"/>
        </w:rPr>
        <w:t xml:space="preserve"> у </w:t>
      </w:r>
      <w:r w:rsidR="00235D41" w:rsidRPr="00702213">
        <w:rPr>
          <w:rFonts w:ascii="Times New Roman" w:eastAsia="Times New Roman" w:hAnsi="Times New Roman" w:cs="Times New Roman"/>
          <w:b/>
          <w:lang w:val="sr-Cyrl-RS"/>
        </w:rPr>
        <w:t>10:00 часова</w:t>
      </w:r>
      <w:r w:rsidR="00235D41" w:rsidRPr="00702213">
        <w:rPr>
          <w:rFonts w:ascii="Times New Roman" w:eastAsia="Times New Roman" w:hAnsi="Times New Roman" w:cs="Times New Roman"/>
          <w:lang w:val="sr-Cyrl-RS"/>
        </w:rPr>
        <w:t xml:space="preserve"> на адреси седишта канцеларије јавног извршитеља Мирка Ратковића, </w:t>
      </w:r>
      <w:r w:rsidR="00F25A4B">
        <w:rPr>
          <w:rFonts w:ascii="Times New Roman" w:eastAsia="Times New Roman" w:hAnsi="Times New Roman" w:cs="Times New Roman"/>
          <w:lang w:val="sr-Cyrl-RS"/>
        </w:rPr>
        <w:t>ул. Владе Јовановића бр. 49/1, Шабац, стан бр. 2</w:t>
      </w:r>
      <w:r w:rsidR="00235D41" w:rsidRPr="00702213">
        <w:rPr>
          <w:rFonts w:ascii="Times New Roman" w:eastAsia="Times New Roman" w:hAnsi="Times New Roman" w:cs="Times New Roman"/>
          <w:lang w:val="sr-Cyrl-RS"/>
        </w:rPr>
        <w:t>.</w:t>
      </w:r>
    </w:p>
    <w:p w:rsidR="00BF6750" w:rsidRPr="00E916F5" w:rsidRDefault="000449F2" w:rsidP="00E916F5">
      <w:pPr>
        <w:spacing w:before="100" w:beforeAutospacing="1"/>
        <w:jc w:val="both"/>
        <w:rPr>
          <w:rFonts w:ascii="Times New Roman" w:eastAsiaTheme="minorHAnsi" w:hAnsi="Times New Roman" w:cs="Times New Roman"/>
          <w:b/>
        </w:rPr>
      </w:pPr>
      <w:r w:rsidRPr="00702213">
        <w:rPr>
          <w:rFonts w:ascii="Times New Roman" w:hAnsi="Times New Roman" w:cs="Times New Roman"/>
          <w:b/>
        </w:rPr>
        <w:t>VII</w:t>
      </w:r>
      <w:r w:rsidR="00AD64AD">
        <w:rPr>
          <w:rFonts w:ascii="Times New Roman" w:hAnsi="Times New Roman" w:cs="Times New Roman"/>
          <w:b/>
          <w:lang w:val="sr-Cyrl-RS"/>
        </w:rPr>
        <w:t xml:space="preserve"> </w:t>
      </w:r>
      <w:r w:rsidR="005D5AB5" w:rsidRPr="00E916F5">
        <w:rPr>
          <w:rFonts w:ascii="Times New Roman" w:hAnsi="Times New Roman" w:cs="Times New Roman"/>
          <w:b/>
        </w:rPr>
        <w:t>Jемство у висини од 15%</w:t>
      </w:r>
      <w:r w:rsidR="0041151B" w:rsidRPr="00E916F5">
        <w:rPr>
          <w:rFonts w:ascii="Times New Roman" w:hAnsi="Times New Roman" w:cs="Times New Roman"/>
          <w:b/>
        </w:rPr>
        <w:t xml:space="preserve"> </w:t>
      </w:r>
      <w:r w:rsidR="005D5AB5" w:rsidRPr="00E916F5">
        <w:rPr>
          <w:rFonts w:ascii="Times New Roman" w:hAnsi="Times New Roman" w:cs="Times New Roman"/>
          <w:b/>
        </w:rPr>
        <w:t>oд утврђене тржишне вредности непокретности</w:t>
      </w:r>
      <w:r w:rsidR="005D5AB5" w:rsidRPr="00E916F5">
        <w:rPr>
          <w:rFonts w:ascii="Times New Roman" w:eastAsia="Times New Roman" w:hAnsi="Times New Roman" w:cs="Times New Roman"/>
          <w:lang w:val="sr-Cyrl-RS"/>
        </w:rPr>
        <w:t xml:space="preserve"> </w:t>
      </w:r>
      <w:r w:rsidR="00235D41" w:rsidRPr="00E916F5">
        <w:rPr>
          <w:rFonts w:ascii="Times New Roman" w:eastAsia="Times New Roman" w:hAnsi="Times New Roman" w:cs="Times New Roman"/>
          <w:lang w:val="sr-Cyrl-RS"/>
        </w:rPr>
        <w:t xml:space="preserve">купац је дужан да положи на рачун јавног извршитеља Мирка Ратковића, рачун број: </w:t>
      </w:r>
      <w:r w:rsidR="00235D41" w:rsidRPr="00E916F5">
        <w:rPr>
          <w:rFonts w:ascii="Times New Roman" w:hAnsi="Times New Roman" w:cs="Times New Roman"/>
          <w:b/>
          <w:highlight w:val="white"/>
          <w:lang w:val="zh-CN"/>
        </w:rPr>
        <w:t>160-398364-24</w:t>
      </w:r>
      <w:r w:rsidR="00235D41" w:rsidRPr="00E916F5">
        <w:rPr>
          <w:rFonts w:ascii="Times New Roman" w:hAnsi="Times New Roman" w:cs="Times New Roman"/>
          <w:highlight w:val="white"/>
        </w:rPr>
        <w:t xml:space="preserve"> који се води код Banca Intesa</w:t>
      </w:r>
      <w:r w:rsidR="00235D41" w:rsidRPr="00E916F5">
        <w:rPr>
          <w:rFonts w:ascii="Times New Roman" w:hAnsi="Times New Roman" w:cs="Times New Roman"/>
          <w:highlight w:val="white"/>
          <w:lang w:val="sr-Latn-RS"/>
        </w:rPr>
        <w:t xml:space="preserve"> A.D. Beograd</w:t>
      </w:r>
      <w:r w:rsidR="00235D41" w:rsidRPr="00E916F5">
        <w:rPr>
          <w:rFonts w:ascii="Times New Roman" w:eastAsia="Times New Roman" w:hAnsi="Times New Roman" w:cs="Times New Roman"/>
          <w:lang w:val="sr-Cyrl-RS"/>
        </w:rPr>
        <w:t xml:space="preserve">, </w:t>
      </w:r>
      <w:r w:rsidR="005D5AB5" w:rsidRPr="00E916F5">
        <w:rPr>
          <w:rFonts w:ascii="Times New Roman" w:hAnsi="Times New Roman" w:cs="Times New Roman"/>
          <w:b/>
        </w:rPr>
        <w:t xml:space="preserve">најкасније </w:t>
      </w:r>
      <w:r w:rsidR="005D5AB5" w:rsidRPr="00E916F5">
        <w:rPr>
          <w:rFonts w:ascii="Times New Roman" w:hAnsi="Times New Roman" w:cs="Times New Roman"/>
          <w:b/>
          <w:lang w:val="sr-Cyrl-RS"/>
        </w:rPr>
        <w:t xml:space="preserve">два дана </w:t>
      </w:r>
      <w:r w:rsidR="00235D41" w:rsidRPr="00E916F5">
        <w:rPr>
          <w:rFonts w:ascii="Times New Roman" w:eastAsia="Times New Roman" w:hAnsi="Times New Roman" w:cs="Times New Roman"/>
          <w:lang w:val="sr-Cyrl-RS"/>
        </w:rPr>
        <w:t>пре закључења уговора о продаји са напоменом „јемство за закључење уго</w:t>
      </w:r>
      <w:r w:rsidR="0041151B" w:rsidRPr="00E916F5">
        <w:rPr>
          <w:rFonts w:ascii="Times New Roman" w:eastAsia="Times New Roman" w:hAnsi="Times New Roman" w:cs="Times New Roman"/>
          <w:lang w:val="sr-Cyrl-RS"/>
        </w:rPr>
        <w:t>вора о продаји у предмету 130 И</w:t>
      </w:r>
      <w:r w:rsidR="00235D41" w:rsidRPr="00E916F5">
        <w:rPr>
          <w:rFonts w:ascii="Times New Roman" w:eastAsia="Times New Roman" w:hAnsi="Times New Roman" w:cs="Times New Roman"/>
          <w:lang w:val="sr-Cyrl-RS"/>
        </w:rPr>
        <w:t xml:space="preserve">И </w:t>
      </w:r>
      <w:r w:rsidR="00AD64AD">
        <w:rPr>
          <w:rFonts w:ascii="Times New Roman" w:eastAsia="Times New Roman" w:hAnsi="Times New Roman" w:cs="Times New Roman"/>
          <w:lang w:val="sr-Cyrl-RS"/>
        </w:rPr>
        <w:t>345/24</w:t>
      </w:r>
      <w:r w:rsidR="00235D41" w:rsidRPr="00E916F5">
        <w:rPr>
          <w:rFonts w:ascii="Times New Roman" w:eastAsia="Times New Roman" w:hAnsi="Times New Roman" w:cs="Times New Roman"/>
          <w:lang w:val="sr-Cyrl-RS"/>
        </w:rPr>
        <w:t>“ и да о томе достави доказ јавном извршитељу.</w:t>
      </w:r>
      <w:r w:rsidR="00E916F5" w:rsidRPr="00E916F5">
        <w:rPr>
          <w:rFonts w:ascii="Times New Roman" w:eastAsia="Times New Roman" w:hAnsi="Times New Roman" w:cs="Times New Roman"/>
          <w:b/>
        </w:rPr>
        <w:t xml:space="preserve"> Уколико је купац </w:t>
      </w:r>
      <w:r w:rsidR="00E916F5" w:rsidRPr="00E916F5">
        <w:rPr>
          <w:rFonts w:ascii="Times New Roman" w:eastAsiaTheme="minorHAnsi" w:hAnsi="Times New Roman" w:cs="Times New Roman"/>
          <w:b/>
        </w:rPr>
        <w:t>извршни поверилац</w:t>
      </w:r>
      <w:r w:rsidR="00E916F5" w:rsidRPr="00E916F5">
        <w:rPr>
          <w:rFonts w:ascii="Times New Roman" w:eastAsiaTheme="minorHAnsi" w:hAnsi="Times New Roman" w:cs="Times New Roman"/>
        </w:rPr>
        <w:t xml:space="preserve"> или заложни поверилац, </w:t>
      </w:r>
      <w:r w:rsidR="00E916F5" w:rsidRPr="00E916F5">
        <w:rPr>
          <w:rFonts w:ascii="Times New Roman" w:eastAsiaTheme="minorHAnsi" w:hAnsi="Times New Roman" w:cs="Times New Roman"/>
          <w:b/>
        </w:rPr>
        <w:t>не полажу јемство ако њихова потраживања досежу износ јемства и ако би, с обзиром на њихов редослед намирења и процењену вредност непокретности ствари, износ јемства могао да се намири из продајне цене.</w:t>
      </w:r>
    </w:p>
    <w:p w:rsidR="00BF6750" w:rsidRPr="00702213" w:rsidRDefault="000449F2" w:rsidP="00B1041D">
      <w:pPr>
        <w:pStyle w:val="NoSpacing"/>
        <w:jc w:val="both"/>
        <w:rPr>
          <w:rFonts w:ascii="Times New Roman" w:hAnsi="Times New Roman" w:cs="Times New Roman"/>
          <w:lang w:val="sr-Cyrl-RS"/>
        </w:rPr>
      </w:pPr>
      <w:r w:rsidRPr="00702213">
        <w:rPr>
          <w:rFonts w:ascii="Times New Roman" w:hAnsi="Times New Roman" w:cs="Times New Roman"/>
          <w:b/>
        </w:rPr>
        <w:t>VIII</w:t>
      </w:r>
      <w:r w:rsidR="00AD64AD">
        <w:rPr>
          <w:rFonts w:ascii="Times New Roman" w:hAnsi="Times New Roman" w:cs="Times New Roman"/>
          <w:b/>
          <w:lang w:val="sr-Cyrl-RS"/>
        </w:rPr>
        <w:t xml:space="preserve"> </w:t>
      </w:r>
      <w:r w:rsidR="00235D41" w:rsidRPr="00702213">
        <w:rPr>
          <w:rFonts w:ascii="Times New Roman" w:hAnsi="Times New Roman" w:cs="Times New Roman"/>
          <w:lang w:val="sr-Cyrl-RS"/>
        </w:rPr>
        <w:t xml:space="preserve">Купац је дужан да цену по којој му је додељена непокретности положи на рачун јавног извршитеља Мирка Ратковића, рачун број: </w:t>
      </w:r>
      <w:r w:rsidR="00235D41" w:rsidRPr="00702213">
        <w:rPr>
          <w:rFonts w:ascii="Times New Roman" w:hAnsi="Times New Roman" w:cs="Times New Roman"/>
          <w:b/>
          <w:highlight w:val="white"/>
          <w:lang w:val="zh-CN"/>
        </w:rPr>
        <w:t>160-398364-24</w:t>
      </w:r>
      <w:r w:rsidR="00235D41" w:rsidRPr="00702213">
        <w:rPr>
          <w:rFonts w:ascii="Times New Roman" w:hAnsi="Times New Roman" w:cs="Times New Roman"/>
          <w:highlight w:val="white"/>
        </w:rPr>
        <w:t xml:space="preserve"> који се води код Banca Intesa</w:t>
      </w:r>
      <w:r w:rsidR="00235D41" w:rsidRPr="00702213">
        <w:rPr>
          <w:rFonts w:ascii="Times New Roman" w:hAnsi="Times New Roman" w:cs="Times New Roman"/>
          <w:highlight w:val="white"/>
          <w:lang w:val="sr-Latn-RS"/>
        </w:rPr>
        <w:t xml:space="preserve"> A.D. Beograd</w:t>
      </w:r>
      <w:r w:rsidR="00235D41" w:rsidRPr="00702213">
        <w:rPr>
          <w:rFonts w:ascii="Times New Roman" w:hAnsi="Times New Roman" w:cs="Times New Roman"/>
          <w:lang w:val="sr-Cyrl-RS"/>
        </w:rPr>
        <w:t xml:space="preserve">, у року од </w:t>
      </w:r>
      <w:r w:rsidR="005D5AB5" w:rsidRPr="00702213">
        <w:rPr>
          <w:rFonts w:ascii="Times New Roman" w:hAnsi="Times New Roman" w:cs="Times New Roman"/>
          <w:b/>
          <w:lang w:val="sr-Latn-RS"/>
        </w:rPr>
        <w:t>15</w:t>
      </w:r>
      <w:r w:rsidR="00235D41" w:rsidRPr="00702213">
        <w:rPr>
          <w:rFonts w:ascii="Times New Roman" w:hAnsi="Times New Roman" w:cs="Times New Roman"/>
          <w:b/>
          <w:lang w:val="sr-Cyrl-RS"/>
        </w:rPr>
        <w:t xml:space="preserve"> дана</w:t>
      </w:r>
      <w:r w:rsidR="00235D41" w:rsidRPr="00702213">
        <w:rPr>
          <w:rFonts w:ascii="Times New Roman" w:hAnsi="Times New Roman" w:cs="Times New Roman"/>
          <w:lang w:val="sr-Cyrl-RS"/>
        </w:rPr>
        <w:t xml:space="preserve"> од дана доношења закључка о додељивању непокретности.</w:t>
      </w:r>
    </w:p>
    <w:p w:rsidR="00BF6750" w:rsidRPr="00702213" w:rsidRDefault="000449F2" w:rsidP="00B1041D">
      <w:pPr>
        <w:spacing w:before="100" w:beforeAutospacing="1"/>
        <w:jc w:val="both"/>
        <w:rPr>
          <w:rFonts w:ascii="Times New Roman" w:hAnsi="Times New Roman" w:cs="Times New Roman"/>
          <w:lang w:val="sr-Cyrl-RS"/>
        </w:rPr>
      </w:pPr>
      <w:r w:rsidRPr="00702213">
        <w:rPr>
          <w:rFonts w:ascii="Times New Roman" w:hAnsi="Times New Roman" w:cs="Times New Roman"/>
          <w:b/>
        </w:rPr>
        <w:t>I</w:t>
      </w:r>
      <w:r>
        <w:rPr>
          <w:rFonts w:ascii="Times New Roman" w:hAnsi="Times New Roman" w:cs="Times New Roman"/>
          <w:b/>
          <w:lang w:val="sr-Cyrl-RS"/>
        </w:rPr>
        <w:t>X</w:t>
      </w:r>
      <w:r w:rsidR="00235D41" w:rsidRPr="00702213">
        <w:rPr>
          <w:rFonts w:ascii="Times New Roman" w:hAnsi="Times New Roman" w:cs="Times New Roman"/>
        </w:rPr>
        <w:t xml:space="preserve"> </w:t>
      </w:r>
      <w:r w:rsidR="00AD64AD">
        <w:rPr>
          <w:rFonts w:ascii="Times New Roman" w:hAnsi="Times New Roman" w:cs="Times New Roman"/>
          <w:lang w:val="sr-Cyrl-RS"/>
        </w:rPr>
        <w:t xml:space="preserve">  </w:t>
      </w:r>
      <w:r w:rsidR="00235D41" w:rsidRPr="00702213">
        <w:rPr>
          <w:rFonts w:ascii="Times New Roman" w:hAnsi="Times New Roman" w:cs="Times New Roman"/>
          <w:lang w:val="sr-Cyrl-RS"/>
        </w:rPr>
        <w:t>Ако нека странка писмено одустане од споразума, или странке не измене споразум у року, или уговор не буде закључен у року, или продајна цена не буде плаћена у року – јавни извршитељ утврђује да непокретност није продата непосредном погодбом по споразуму странака и наставља извршни поступак  у стању у ком се налазио када су се странке споразумеле о продаји непосредном погодбом.</w:t>
      </w:r>
    </w:p>
    <w:p w:rsidR="00BF6750" w:rsidRPr="00702213" w:rsidRDefault="00AD64AD" w:rsidP="00B1041D">
      <w:pPr>
        <w:spacing w:before="100" w:beforeAutospacing="1"/>
        <w:jc w:val="both"/>
        <w:rPr>
          <w:rFonts w:ascii="Times New Roman" w:hAnsi="Times New Roman" w:cs="Times New Roman"/>
          <w:lang w:val="sr-Cyrl-RS"/>
        </w:rPr>
      </w:pPr>
      <w:r>
        <w:rPr>
          <w:rFonts w:ascii="Times New Roman" w:hAnsi="Times New Roman" w:cs="Times New Roman"/>
          <w:b/>
          <w:lang w:val="sr-Cyrl-RS"/>
        </w:rPr>
        <w:t xml:space="preserve">X   </w:t>
      </w:r>
      <w:r w:rsidR="00235D41" w:rsidRPr="00702213">
        <w:rPr>
          <w:rFonts w:ascii="Times New Roman" w:hAnsi="Times New Roman" w:cs="Times New Roman"/>
          <w:lang w:val="sr-Cyrl-RS"/>
        </w:rPr>
        <w:t>Све трошкове везане за пренос права својине на купца по закљученом уговору о непосредној погодби сноси купац.</w:t>
      </w:r>
    </w:p>
    <w:p w:rsidR="001033BE" w:rsidRPr="00702213" w:rsidRDefault="00235D41" w:rsidP="00702213">
      <w:pPr>
        <w:spacing w:before="100" w:beforeAutospacing="1"/>
        <w:jc w:val="both"/>
        <w:rPr>
          <w:rFonts w:ascii="Times New Roman" w:eastAsia="Times New Roman" w:hAnsi="Times New Roman" w:cs="Times New Roman"/>
          <w:lang w:val="sr-Cyrl-RS"/>
        </w:rPr>
      </w:pPr>
      <w:r w:rsidRPr="00702213">
        <w:rPr>
          <w:rFonts w:ascii="Times New Roman" w:eastAsia="Times New Roman" w:hAnsi="Times New Roman" w:cs="Times New Roman"/>
          <w:b/>
        </w:rPr>
        <w:t>X</w:t>
      </w:r>
      <w:r w:rsidR="000449F2" w:rsidRPr="00702213">
        <w:rPr>
          <w:rFonts w:ascii="Times New Roman" w:hAnsi="Times New Roman" w:cs="Times New Roman"/>
          <w:b/>
        </w:rPr>
        <w:t>I</w:t>
      </w:r>
      <w:r w:rsidR="00AD64AD">
        <w:rPr>
          <w:rFonts w:ascii="Times New Roman" w:eastAsia="Times New Roman" w:hAnsi="Times New Roman" w:cs="Times New Roman"/>
          <w:lang w:val="sr-Cyrl-RS"/>
        </w:rPr>
        <w:t xml:space="preserve"> </w:t>
      </w:r>
      <w:r w:rsidR="005D5AB5" w:rsidRPr="00702213">
        <w:rPr>
          <w:rFonts w:ascii="Times New Roman" w:eastAsia="Times New Roman" w:hAnsi="Times New Roman" w:cs="Times New Roman"/>
        </w:rPr>
        <w:t xml:space="preserve">Закључак о продаји објавиће се на електронској огласној табли Коморе извршитеља </w:t>
      </w:r>
      <w:hyperlink r:id="rId9" w:history="1">
        <w:r w:rsidR="005D5AB5" w:rsidRPr="00702213">
          <w:rPr>
            <w:rStyle w:val="Hyperlink"/>
            <w:rFonts w:ascii="Times New Roman" w:eastAsia="Times New Roman" w:hAnsi="Times New Roman" w:cs="Times New Roman"/>
          </w:rPr>
          <w:t>www.komoraizvrsitelja.rs</w:t>
        </w:r>
      </w:hyperlink>
      <w:r w:rsidR="003D29A8">
        <w:rPr>
          <w:rStyle w:val="Hyperlink"/>
          <w:rFonts w:ascii="Times New Roman" w:eastAsia="Times New Roman" w:hAnsi="Times New Roman" w:cs="Times New Roman"/>
          <w:lang w:val="sr-Cyrl-RS"/>
        </w:rPr>
        <w:t>/</w:t>
      </w:r>
      <w:r w:rsidRPr="00702213">
        <w:rPr>
          <w:rFonts w:ascii="Times New Roman" w:eastAsia="Times New Roman" w:hAnsi="Times New Roman" w:cs="Times New Roman"/>
          <w:lang w:val="sr-Cyrl-RS"/>
        </w:rPr>
        <w:t>.</w:t>
      </w:r>
    </w:p>
    <w:p w:rsidR="00BF6750" w:rsidRDefault="00235D41" w:rsidP="0067029E">
      <w:pPr>
        <w:widowControl w:val="0"/>
        <w:suppressAutoHyphens/>
        <w:spacing w:after="0"/>
        <w:jc w:val="both"/>
        <w:rPr>
          <w:rFonts w:ascii="Times New Roman" w:eastAsia="Lucida Sans Unicode" w:hAnsi="Times New Roman" w:cs="Times New Roman"/>
          <w:lang w:val="sr-Cyrl-RS"/>
        </w:rPr>
      </w:pPr>
      <w:r>
        <w:rPr>
          <w:rFonts w:ascii="Times New Roman" w:eastAsia="Lucida Sans Unicode" w:hAnsi="Times New Roman" w:cs="Times New Roman"/>
          <w:lang w:val="sr-Cyrl-RS"/>
        </w:rPr>
        <w:t>ПОУКА О ПРАВНОМ ЛЕКУ:</w:t>
      </w:r>
      <w:r>
        <w:rPr>
          <w:rFonts w:ascii="Times New Roman" w:eastAsia="Lucida Sans Unicode" w:hAnsi="Times New Roman" w:cs="Times New Roman"/>
          <w:lang w:val="sr-Cyrl-RS"/>
        </w:rPr>
        <w:tab/>
      </w:r>
      <w:r>
        <w:rPr>
          <w:rFonts w:ascii="Times New Roman" w:eastAsia="Lucida Sans Unicode" w:hAnsi="Times New Roman" w:cs="Times New Roman"/>
          <w:lang w:val="sr-Cyrl-RS"/>
        </w:rPr>
        <w:tab/>
      </w:r>
      <w:r>
        <w:rPr>
          <w:rFonts w:ascii="Times New Roman" w:eastAsia="Lucida Sans Unicode" w:hAnsi="Times New Roman" w:cs="Times New Roman"/>
          <w:lang w:val="sr-Cyrl-RS"/>
        </w:rPr>
        <w:tab/>
      </w:r>
      <w:r>
        <w:rPr>
          <w:rFonts w:ascii="Times New Roman" w:eastAsia="Lucida Sans Unicode" w:hAnsi="Times New Roman" w:cs="Times New Roman"/>
          <w:lang w:val="sr-Cyrl-RS"/>
        </w:rPr>
        <w:tab/>
      </w:r>
      <w:r>
        <w:rPr>
          <w:rFonts w:ascii="Times New Roman" w:eastAsia="Lucida Sans Unicode" w:hAnsi="Times New Roman" w:cs="Times New Roman"/>
          <w:lang w:val="sr-Cyrl-RS"/>
        </w:rPr>
        <w:tab/>
      </w:r>
      <w:r>
        <w:rPr>
          <w:rFonts w:ascii="Times New Roman" w:eastAsia="Lucida Sans Unicode" w:hAnsi="Times New Roman" w:cs="Times New Roman"/>
          <w:lang w:val="sr-Cyrl-RS"/>
        </w:rPr>
        <w:tab/>
        <w:t xml:space="preserve">                                                                                           Против овог закључка није </w:t>
      </w:r>
    </w:p>
    <w:p w:rsidR="00BF6750" w:rsidRDefault="00235D41" w:rsidP="0067029E">
      <w:pPr>
        <w:widowControl w:val="0"/>
        <w:suppressAutoHyphens/>
        <w:spacing w:after="0"/>
        <w:jc w:val="both"/>
        <w:rPr>
          <w:rFonts w:ascii="Times New Roman" w:eastAsia="Lucida Sans Unicode" w:hAnsi="Times New Roman" w:cs="Times New Roman"/>
          <w:lang w:val="sr-Cyrl-RS"/>
        </w:rPr>
      </w:pPr>
      <w:r>
        <w:rPr>
          <w:rFonts w:ascii="Times New Roman" w:eastAsia="Lucida Sans Unicode" w:hAnsi="Times New Roman" w:cs="Times New Roman"/>
          <w:lang w:val="sr-Cyrl-RS"/>
        </w:rPr>
        <w:t>дозвољ</w:t>
      </w:r>
      <w:r w:rsidR="0067029E">
        <w:rPr>
          <w:rFonts w:ascii="Times New Roman" w:eastAsia="Lucida Sans Unicode" w:hAnsi="Times New Roman" w:cs="Times New Roman"/>
          <w:lang w:val="sr-Cyrl-RS"/>
        </w:rPr>
        <w:t>ен приговор</w:t>
      </w:r>
      <w:r w:rsidR="0067029E">
        <w:rPr>
          <w:rFonts w:ascii="Times New Roman" w:eastAsia="Lucida Sans Unicode" w:hAnsi="Times New Roman" w:cs="Times New Roman"/>
          <w:lang w:val="sr-Cyrl-RS"/>
        </w:rPr>
        <w:tab/>
      </w:r>
      <w:r w:rsidR="0067029E">
        <w:rPr>
          <w:rFonts w:ascii="Times New Roman" w:eastAsia="Lucida Sans Unicode" w:hAnsi="Times New Roman" w:cs="Times New Roman"/>
          <w:lang w:val="sr-Cyrl-RS"/>
        </w:rPr>
        <w:tab/>
      </w:r>
      <w:r w:rsidR="0067029E">
        <w:rPr>
          <w:rFonts w:ascii="Times New Roman" w:eastAsia="Lucida Sans Unicode" w:hAnsi="Times New Roman" w:cs="Times New Roman"/>
          <w:lang w:val="sr-Cyrl-RS"/>
        </w:rPr>
        <w:tab/>
      </w:r>
      <w:r w:rsidR="0067029E">
        <w:rPr>
          <w:rFonts w:ascii="Times New Roman" w:eastAsia="Lucida Sans Unicode" w:hAnsi="Times New Roman" w:cs="Times New Roman"/>
          <w:lang w:val="sr-Cyrl-RS"/>
        </w:rPr>
        <w:tab/>
      </w:r>
      <w:r w:rsidR="0067029E">
        <w:rPr>
          <w:rFonts w:ascii="Times New Roman" w:eastAsia="Lucida Sans Unicode" w:hAnsi="Times New Roman" w:cs="Times New Roman"/>
          <w:lang w:val="sr-Cyrl-RS"/>
        </w:rPr>
        <w:tab/>
      </w:r>
      <w:r w:rsidR="0067029E">
        <w:rPr>
          <w:rFonts w:ascii="Times New Roman" w:eastAsia="Lucida Sans Unicode" w:hAnsi="Times New Roman" w:cs="Times New Roman"/>
          <w:lang w:val="sr-Cyrl-RS"/>
        </w:rPr>
        <w:tab/>
        <w:t xml:space="preserve">         </w:t>
      </w:r>
      <w:r>
        <w:rPr>
          <w:rFonts w:ascii="Times New Roman" w:eastAsia="Lucida Sans Unicode" w:hAnsi="Times New Roman" w:cs="Times New Roman"/>
          <w:lang w:val="sr-Cyrl-RS"/>
        </w:rPr>
        <w:t>ЈАВНИ ИЗВРШИТЕЉ</w:t>
      </w:r>
    </w:p>
    <w:p w:rsidR="00BF6750" w:rsidRDefault="00235D41" w:rsidP="0067029E">
      <w:pPr>
        <w:widowControl w:val="0"/>
        <w:suppressAutoHyphens/>
        <w:spacing w:after="0"/>
        <w:jc w:val="both"/>
        <w:rPr>
          <w:rFonts w:ascii="Times New Roman" w:eastAsia="Lucida Sans Unicode" w:hAnsi="Times New Roman" w:cs="Times New Roman"/>
          <w:lang w:val="sr-Cyrl-RS"/>
        </w:rPr>
      </w:pPr>
      <w:r>
        <w:rPr>
          <w:rFonts w:ascii="Times New Roman" w:eastAsia="Lucida Sans Unicode" w:hAnsi="Times New Roman" w:cs="Times New Roman"/>
          <w:lang w:val="sr-Cyrl-RS"/>
        </w:rPr>
        <w:t xml:space="preserve">              </w:t>
      </w:r>
    </w:p>
    <w:p w:rsidR="00BF6750" w:rsidRDefault="00235D41" w:rsidP="0067029E">
      <w:pPr>
        <w:widowControl w:val="0"/>
        <w:suppressAutoHyphens/>
        <w:spacing w:after="0"/>
        <w:jc w:val="both"/>
        <w:rPr>
          <w:rFonts w:ascii="Times New Roman" w:eastAsia="Lucida Sans Unicode" w:hAnsi="Times New Roman" w:cs="Times New Roman"/>
          <w:lang w:val="sr-Cyrl-RS"/>
        </w:rPr>
      </w:pPr>
      <w:r>
        <w:rPr>
          <w:rFonts w:ascii="Times New Roman" w:eastAsia="Lucida Sans Unicode" w:hAnsi="Times New Roman" w:cs="Times New Roman"/>
          <w:lang w:val="sr-Cyrl-RS"/>
        </w:rPr>
        <w:t xml:space="preserve">                                                                   </w:t>
      </w:r>
      <w:r>
        <w:rPr>
          <w:rFonts w:ascii="Times New Roman" w:eastAsia="Lucida Sans Unicode" w:hAnsi="Times New Roman" w:cs="Times New Roman"/>
          <w:lang w:val="sr-Cyrl-RS"/>
        </w:rPr>
        <w:tab/>
      </w:r>
      <w:r>
        <w:rPr>
          <w:rFonts w:ascii="Times New Roman" w:eastAsia="Lucida Sans Unicode" w:hAnsi="Times New Roman" w:cs="Times New Roman"/>
          <w:lang w:val="sr-Cyrl-RS"/>
        </w:rPr>
        <w:tab/>
      </w:r>
      <w:r>
        <w:rPr>
          <w:rFonts w:ascii="Times New Roman" w:eastAsia="Lucida Sans Unicode" w:hAnsi="Times New Roman" w:cs="Times New Roman"/>
          <w:lang w:val="sr-Cyrl-RS"/>
        </w:rPr>
        <w:tab/>
        <w:t xml:space="preserve"> -------------------------------------</w:t>
      </w:r>
    </w:p>
    <w:p w:rsidR="00BF6750" w:rsidRDefault="00235D41" w:rsidP="00702213">
      <w:pPr>
        <w:widowControl w:val="0"/>
        <w:suppressAutoHyphens/>
        <w:spacing w:after="0"/>
        <w:jc w:val="both"/>
        <w:rPr>
          <w:rFonts w:ascii="Times New Roman" w:eastAsia="Lucida Sans Unicode" w:hAnsi="Times New Roman" w:cs="Times New Roman"/>
          <w:lang w:val="sr-Cyrl-RS"/>
        </w:rPr>
      </w:pPr>
      <w:r>
        <w:rPr>
          <w:rFonts w:ascii="Times New Roman" w:eastAsia="Lucida Sans Unicode" w:hAnsi="Times New Roman" w:cs="Times New Roman"/>
          <w:lang w:val="sr-Cyrl-RS"/>
        </w:rPr>
        <w:t xml:space="preserve">                                                                                  </w:t>
      </w:r>
      <w:r>
        <w:rPr>
          <w:rFonts w:ascii="Times New Roman" w:eastAsia="Lucida Sans Unicode" w:hAnsi="Times New Roman" w:cs="Times New Roman"/>
          <w:lang w:val="sr-Cyrl-RS"/>
        </w:rPr>
        <w:tab/>
      </w:r>
      <w:r>
        <w:rPr>
          <w:rFonts w:ascii="Times New Roman" w:eastAsia="Lucida Sans Unicode" w:hAnsi="Times New Roman" w:cs="Times New Roman"/>
          <w:lang w:val="sr-Cyrl-RS"/>
        </w:rPr>
        <w:tab/>
      </w:r>
      <w:r>
        <w:rPr>
          <w:rFonts w:ascii="Times New Roman" w:eastAsia="Lucida Sans Unicode" w:hAnsi="Times New Roman" w:cs="Times New Roman"/>
          <w:lang w:val="sr-Cyrl-RS"/>
        </w:rPr>
        <w:tab/>
      </w:r>
      <w:r w:rsidR="0067029E">
        <w:rPr>
          <w:rFonts w:ascii="Times New Roman" w:eastAsia="Lucida Sans Unicode" w:hAnsi="Times New Roman" w:cs="Times New Roman"/>
          <w:lang w:val="sr-Cyrl-RS"/>
        </w:rPr>
        <w:t xml:space="preserve"> </w:t>
      </w:r>
      <w:r>
        <w:rPr>
          <w:rFonts w:ascii="Times New Roman" w:eastAsia="Lucida Sans Unicode" w:hAnsi="Times New Roman" w:cs="Times New Roman"/>
          <w:lang w:val="sr-Cyrl-RS"/>
        </w:rPr>
        <w:t xml:space="preserve">Мирко Ратковић    </w:t>
      </w:r>
      <w:r>
        <w:rPr>
          <w:rFonts w:ascii="Times New Roman" w:eastAsia="Lucida Sans Unicode" w:hAnsi="Times New Roman" w:cs="Times New Roman"/>
          <w:lang w:val="sr-Cyrl-RS"/>
        </w:rPr>
        <w:tab/>
      </w:r>
      <w:r>
        <w:rPr>
          <w:rFonts w:ascii="Times New Roman" w:eastAsia="Lucida Sans Unicode" w:hAnsi="Times New Roman" w:cs="Times New Roman"/>
          <w:lang w:val="sr-Cyrl-RS"/>
        </w:rPr>
        <w:tab/>
      </w:r>
      <w:r>
        <w:rPr>
          <w:rFonts w:ascii="Times New Roman" w:eastAsia="Lucida Sans Unicode" w:hAnsi="Times New Roman" w:cs="Times New Roman"/>
          <w:lang w:val="sr-Cyrl-RS"/>
        </w:rPr>
        <w:tab/>
      </w:r>
      <w:r>
        <w:rPr>
          <w:rFonts w:ascii="Times New Roman" w:eastAsia="Lucida Sans Unicode" w:hAnsi="Times New Roman" w:cs="Times New Roman"/>
          <w:lang w:val="sr-Cyrl-RS"/>
        </w:rPr>
        <w:tab/>
      </w:r>
    </w:p>
    <w:p w:rsidR="00BF6750" w:rsidRDefault="00235D41" w:rsidP="0067029E">
      <w:pPr>
        <w:widowControl w:val="0"/>
        <w:suppressAutoHyphens/>
        <w:spacing w:after="0"/>
        <w:jc w:val="both"/>
        <w:rPr>
          <w:rFonts w:ascii="Times New Roman" w:eastAsia="Lucida Sans Unicode" w:hAnsi="Times New Roman" w:cs="Times New Roman"/>
          <w:lang w:val="sr-Cyrl-RS"/>
        </w:rPr>
      </w:pPr>
      <w:r>
        <w:rPr>
          <w:rFonts w:ascii="Times New Roman" w:eastAsia="Lucida Sans Unicode" w:hAnsi="Times New Roman" w:cs="Times New Roman"/>
          <w:lang w:val="sr-Cyrl-RS"/>
        </w:rPr>
        <w:t xml:space="preserve">Дн-а:                                                              </w:t>
      </w:r>
      <w:r w:rsidR="0067029E">
        <w:rPr>
          <w:rFonts w:ascii="Times New Roman" w:eastAsia="Lucida Sans Unicode" w:hAnsi="Times New Roman" w:cs="Times New Roman"/>
          <w:lang w:val="sr-Cyrl-RS"/>
        </w:rPr>
        <w:t xml:space="preserve">                              </w:t>
      </w:r>
      <w:r w:rsidR="0067029E">
        <w:rPr>
          <w:rFonts w:ascii="Times New Roman" w:eastAsia="Lucida Sans Unicode" w:hAnsi="Times New Roman" w:cs="Times New Roman"/>
          <w:lang w:val="sr-Cyrl-RS"/>
        </w:rPr>
        <w:tab/>
        <w:t xml:space="preserve">        </w:t>
      </w:r>
      <w:r>
        <w:rPr>
          <w:rFonts w:ascii="Times New Roman" w:eastAsia="Lucida Sans Unicode" w:hAnsi="Times New Roman" w:cs="Times New Roman"/>
          <w:lang w:val="sr-Cyrl-RS"/>
        </w:rPr>
        <w:t>ЈАВНИ ИЗВРШИТЕЉ</w:t>
      </w:r>
    </w:p>
    <w:p w:rsidR="00BF6750" w:rsidRDefault="00235D41" w:rsidP="0067029E">
      <w:pPr>
        <w:widowControl w:val="0"/>
        <w:suppressAutoHyphens/>
        <w:spacing w:after="0"/>
        <w:jc w:val="both"/>
        <w:rPr>
          <w:rFonts w:ascii="Times New Roman" w:eastAsia="Lucida Sans Unicode" w:hAnsi="Times New Roman" w:cs="Times New Roman"/>
          <w:lang w:val="sr-Cyrl-RS"/>
        </w:rPr>
      </w:pPr>
      <w:r>
        <w:rPr>
          <w:rFonts w:ascii="Times New Roman" w:eastAsia="Lucida Sans Unicode" w:hAnsi="Times New Roman" w:cs="Times New Roman"/>
          <w:lang w:val="sr-Cyrl-RS"/>
        </w:rPr>
        <w:t xml:space="preserve">Закључак доставити:                </w:t>
      </w:r>
    </w:p>
    <w:p w:rsidR="00BF6750" w:rsidRDefault="00235D41" w:rsidP="0067029E">
      <w:pPr>
        <w:widowControl w:val="0"/>
        <w:suppressAutoHyphens/>
        <w:spacing w:after="0"/>
        <w:jc w:val="both"/>
        <w:rPr>
          <w:rFonts w:ascii="Times New Roman" w:eastAsia="Lucida Sans Unicode" w:hAnsi="Times New Roman" w:cs="Times New Roman"/>
          <w:lang w:val="sr-Cyrl-RS"/>
        </w:rPr>
      </w:pPr>
      <w:r>
        <w:rPr>
          <w:rFonts w:ascii="Times New Roman" w:eastAsia="Lucida Sans Unicode" w:hAnsi="Times New Roman" w:cs="Times New Roman"/>
          <w:lang w:val="sr-Cyrl-RS"/>
        </w:rPr>
        <w:t>Извршном повериоцу                                                                    -------------------------------------</w:t>
      </w:r>
    </w:p>
    <w:p w:rsidR="00BF6750" w:rsidRDefault="00235D41" w:rsidP="0067029E">
      <w:pPr>
        <w:widowControl w:val="0"/>
        <w:suppressAutoHyphens/>
        <w:spacing w:after="0"/>
        <w:jc w:val="both"/>
        <w:rPr>
          <w:rFonts w:ascii="Times New Roman" w:eastAsia="Lucida Sans Unicode" w:hAnsi="Times New Roman" w:cs="Times New Roman"/>
          <w:lang w:val="sr-Cyrl-RS"/>
        </w:rPr>
      </w:pPr>
      <w:r>
        <w:rPr>
          <w:rFonts w:ascii="Times New Roman" w:eastAsia="Lucida Sans Unicode" w:hAnsi="Times New Roman" w:cs="Times New Roman"/>
          <w:lang w:val="sr-Cyrl-RS"/>
        </w:rPr>
        <w:t>Извршн</w:t>
      </w:r>
      <w:r w:rsidR="00AD64AD">
        <w:rPr>
          <w:rFonts w:ascii="Times New Roman" w:eastAsia="Lucida Sans Unicode" w:hAnsi="Times New Roman" w:cs="Times New Roman"/>
          <w:lang w:val="sr-Cyrl-RS"/>
        </w:rPr>
        <w:t>им</w:t>
      </w:r>
      <w:r>
        <w:rPr>
          <w:rFonts w:ascii="Times New Roman" w:eastAsia="Lucida Sans Unicode" w:hAnsi="Times New Roman" w:cs="Times New Roman"/>
          <w:lang w:val="sr-Cyrl-RS"/>
        </w:rPr>
        <w:t xml:space="preserve"> дуж</w:t>
      </w:r>
      <w:r w:rsidR="009F05EA">
        <w:rPr>
          <w:rFonts w:ascii="Times New Roman" w:eastAsia="Lucida Sans Unicode" w:hAnsi="Times New Roman" w:cs="Times New Roman"/>
          <w:lang w:val="sr-Cyrl-RS"/>
        </w:rPr>
        <w:t>ни</w:t>
      </w:r>
      <w:r w:rsidR="00AD64AD">
        <w:rPr>
          <w:rFonts w:ascii="Times New Roman" w:eastAsia="Lucida Sans Unicode" w:hAnsi="Times New Roman" w:cs="Times New Roman"/>
          <w:lang w:val="sr-Cyrl-RS"/>
        </w:rPr>
        <w:t>цима</w:t>
      </w:r>
      <w:r w:rsidR="009F05EA">
        <w:rPr>
          <w:rFonts w:ascii="Times New Roman" w:eastAsia="Lucida Sans Unicode" w:hAnsi="Times New Roman" w:cs="Times New Roman"/>
          <w:lang w:val="sr-Cyrl-RS"/>
        </w:rPr>
        <w:t xml:space="preserve">      </w:t>
      </w:r>
      <w:r>
        <w:rPr>
          <w:rFonts w:ascii="Times New Roman" w:eastAsia="Lucida Sans Unicode" w:hAnsi="Times New Roman" w:cs="Times New Roman"/>
          <w:lang w:val="sr-Cyrl-RS"/>
        </w:rPr>
        <w:t xml:space="preserve">                                                           </w:t>
      </w:r>
      <w:r w:rsidR="00AD64AD">
        <w:rPr>
          <w:rFonts w:ascii="Times New Roman" w:eastAsia="Lucida Sans Unicode" w:hAnsi="Times New Roman" w:cs="Times New Roman"/>
          <w:lang w:val="sr-Cyrl-RS"/>
        </w:rPr>
        <w:t xml:space="preserve">              </w:t>
      </w:r>
      <w:bookmarkStart w:id="0" w:name="_GoBack"/>
      <w:bookmarkEnd w:id="0"/>
      <w:r>
        <w:rPr>
          <w:rFonts w:ascii="Times New Roman" w:eastAsia="Lucida Sans Unicode" w:hAnsi="Times New Roman" w:cs="Times New Roman"/>
          <w:lang w:val="sr-Cyrl-RS"/>
        </w:rPr>
        <w:t xml:space="preserve">Мирко Ратковић    </w:t>
      </w:r>
    </w:p>
    <w:p w:rsidR="00BF6750" w:rsidRDefault="0041151B">
      <w:pPr>
        <w:widowControl w:val="0"/>
        <w:suppressAutoHyphens/>
        <w:jc w:val="both"/>
        <w:rPr>
          <w:rFonts w:ascii="Times New Roman" w:eastAsia="Lucida Sans Unicode" w:hAnsi="Times New Roman" w:cs="Times New Roman"/>
          <w:lang w:val="sr-Cyrl-RS"/>
        </w:rPr>
      </w:pPr>
      <w:r>
        <w:rPr>
          <w:rFonts w:ascii="Times New Roman" w:eastAsia="Lucida Sans Unicode" w:hAnsi="Times New Roman" w:cs="Times New Roman"/>
          <w:lang w:val="sr-Cyrl-RS"/>
        </w:rPr>
        <w:t>Електронска огласна табла коморе јавних извршитеља</w:t>
      </w:r>
    </w:p>
    <w:sectPr w:rsidR="00BF6750" w:rsidSect="00702213">
      <w:footerReference w:type="even" r:id="rId10"/>
      <w:pgSz w:w="11906" w:h="16838"/>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B46" w:rsidRDefault="00FF6B46">
      <w:pPr>
        <w:spacing w:after="0" w:line="240" w:lineRule="auto"/>
      </w:pPr>
      <w:r>
        <w:separator/>
      </w:r>
    </w:p>
  </w:endnote>
  <w:endnote w:type="continuationSeparator" w:id="0">
    <w:p w:rsidR="00FF6B46" w:rsidRDefault="00FF6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50" w:rsidRDefault="00235D41">
    <w:pPr>
      <w:pStyle w:val="Footer"/>
    </w:pPr>
    <w:r>
      <w:rPr>
        <w:noProof/>
        <w:lang w:val="en-US"/>
      </w:rPr>
      <w:drawing>
        <wp:inline distT="0" distB="0" distL="0" distR="0">
          <wp:extent cx="5725160" cy="733425"/>
          <wp:effectExtent l="19050" t="0" r="8890" b="0"/>
          <wp:docPr id="2" name="Picture 5" descr="memo mirko ratkovic crno belo ex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memo mirko ratkovic crno belo exp.jpg"/>
                  <pic:cNvPicPr>
                    <a:picLocks noChangeAspect="1" noChangeArrowheads="1"/>
                  </pic:cNvPicPr>
                </pic:nvPicPr>
                <pic:blipFill>
                  <a:blip r:embed="rId1"/>
                  <a:srcRect/>
                  <a:stretch>
                    <a:fillRect/>
                  </a:stretch>
                </pic:blipFill>
                <pic:spPr>
                  <a:xfrm>
                    <a:off x="0" y="0"/>
                    <a:ext cx="5725160" cy="7334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B46" w:rsidRDefault="00FF6B46">
      <w:pPr>
        <w:spacing w:after="0" w:line="240" w:lineRule="auto"/>
      </w:pPr>
      <w:r>
        <w:separator/>
      </w:r>
    </w:p>
  </w:footnote>
  <w:footnote w:type="continuationSeparator" w:id="0">
    <w:p w:rsidR="00FF6B46" w:rsidRDefault="00FF6B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001158"/>
    <w:rsid w:val="00037390"/>
    <w:rsid w:val="000449F2"/>
    <w:rsid w:val="000E30C1"/>
    <w:rsid w:val="000E40CE"/>
    <w:rsid w:val="000E51FA"/>
    <w:rsid w:val="001033BE"/>
    <w:rsid w:val="001511E9"/>
    <w:rsid w:val="0017351D"/>
    <w:rsid w:val="001915A3"/>
    <w:rsid w:val="00192163"/>
    <w:rsid w:val="001A77DB"/>
    <w:rsid w:val="001B0067"/>
    <w:rsid w:val="001B2073"/>
    <w:rsid w:val="001C007D"/>
    <w:rsid w:val="001D1D6C"/>
    <w:rsid w:val="001D52CC"/>
    <w:rsid w:val="001E3854"/>
    <w:rsid w:val="001E58E3"/>
    <w:rsid w:val="001F1AA9"/>
    <w:rsid w:val="00217F62"/>
    <w:rsid w:val="00221006"/>
    <w:rsid w:val="00226379"/>
    <w:rsid w:val="002317A9"/>
    <w:rsid w:val="00231FD4"/>
    <w:rsid w:val="00235D41"/>
    <w:rsid w:val="00237E18"/>
    <w:rsid w:val="00246160"/>
    <w:rsid w:val="00250768"/>
    <w:rsid w:val="00281191"/>
    <w:rsid w:val="002A088A"/>
    <w:rsid w:val="002A3C75"/>
    <w:rsid w:val="002B60F0"/>
    <w:rsid w:val="002C02D2"/>
    <w:rsid w:val="002C0C89"/>
    <w:rsid w:val="002E4E5A"/>
    <w:rsid w:val="003041ED"/>
    <w:rsid w:val="0031445D"/>
    <w:rsid w:val="0031709E"/>
    <w:rsid w:val="00327974"/>
    <w:rsid w:val="00342F4E"/>
    <w:rsid w:val="0036430D"/>
    <w:rsid w:val="003761AA"/>
    <w:rsid w:val="003843A3"/>
    <w:rsid w:val="003860B8"/>
    <w:rsid w:val="003908E6"/>
    <w:rsid w:val="003A0111"/>
    <w:rsid w:val="003A6D9B"/>
    <w:rsid w:val="003B79BF"/>
    <w:rsid w:val="003C0887"/>
    <w:rsid w:val="003C5B02"/>
    <w:rsid w:val="003C6F0C"/>
    <w:rsid w:val="003D1B8B"/>
    <w:rsid w:val="003D29A8"/>
    <w:rsid w:val="003D75F1"/>
    <w:rsid w:val="003E093D"/>
    <w:rsid w:val="004103BC"/>
    <w:rsid w:val="00410F75"/>
    <w:rsid w:val="0041151B"/>
    <w:rsid w:val="00436BE8"/>
    <w:rsid w:val="00440AA9"/>
    <w:rsid w:val="00446EE8"/>
    <w:rsid w:val="00457777"/>
    <w:rsid w:val="00464B68"/>
    <w:rsid w:val="00467CD4"/>
    <w:rsid w:val="00474107"/>
    <w:rsid w:val="00474E49"/>
    <w:rsid w:val="00485355"/>
    <w:rsid w:val="00495102"/>
    <w:rsid w:val="004A674D"/>
    <w:rsid w:val="004D3464"/>
    <w:rsid w:val="004E5C23"/>
    <w:rsid w:val="0050382E"/>
    <w:rsid w:val="00513259"/>
    <w:rsid w:val="00540DFE"/>
    <w:rsid w:val="005474BC"/>
    <w:rsid w:val="00556555"/>
    <w:rsid w:val="00566431"/>
    <w:rsid w:val="005767B7"/>
    <w:rsid w:val="005B1A9C"/>
    <w:rsid w:val="005C3EF6"/>
    <w:rsid w:val="005D5826"/>
    <w:rsid w:val="005D5AB5"/>
    <w:rsid w:val="005D65BA"/>
    <w:rsid w:val="0060135D"/>
    <w:rsid w:val="006109CD"/>
    <w:rsid w:val="006257DB"/>
    <w:rsid w:val="0063478B"/>
    <w:rsid w:val="00634A3C"/>
    <w:rsid w:val="006447BC"/>
    <w:rsid w:val="006472E2"/>
    <w:rsid w:val="00650EB2"/>
    <w:rsid w:val="00651197"/>
    <w:rsid w:val="0066345B"/>
    <w:rsid w:val="00670281"/>
    <w:rsid w:val="0067029E"/>
    <w:rsid w:val="006709C0"/>
    <w:rsid w:val="0067510E"/>
    <w:rsid w:val="006934D6"/>
    <w:rsid w:val="006A1AFE"/>
    <w:rsid w:val="006B775E"/>
    <w:rsid w:val="006B7C31"/>
    <w:rsid w:val="006E317E"/>
    <w:rsid w:val="006F42EF"/>
    <w:rsid w:val="006F6B0A"/>
    <w:rsid w:val="00702213"/>
    <w:rsid w:val="00711017"/>
    <w:rsid w:val="007135B1"/>
    <w:rsid w:val="00722C8B"/>
    <w:rsid w:val="00743891"/>
    <w:rsid w:val="00766E5E"/>
    <w:rsid w:val="00786AFF"/>
    <w:rsid w:val="007901FB"/>
    <w:rsid w:val="007A75A6"/>
    <w:rsid w:val="007A7646"/>
    <w:rsid w:val="007B641B"/>
    <w:rsid w:val="0083690F"/>
    <w:rsid w:val="00841095"/>
    <w:rsid w:val="00850D79"/>
    <w:rsid w:val="00863334"/>
    <w:rsid w:val="00870ADF"/>
    <w:rsid w:val="0087101D"/>
    <w:rsid w:val="00871539"/>
    <w:rsid w:val="008812F7"/>
    <w:rsid w:val="008B7AFE"/>
    <w:rsid w:val="008C4D84"/>
    <w:rsid w:val="008D7E0B"/>
    <w:rsid w:val="00900DE1"/>
    <w:rsid w:val="0091412F"/>
    <w:rsid w:val="00945246"/>
    <w:rsid w:val="009565C0"/>
    <w:rsid w:val="009732F2"/>
    <w:rsid w:val="00985261"/>
    <w:rsid w:val="00993D6F"/>
    <w:rsid w:val="009A3979"/>
    <w:rsid w:val="009B5E1F"/>
    <w:rsid w:val="009C4DBA"/>
    <w:rsid w:val="009C5768"/>
    <w:rsid w:val="009C71E7"/>
    <w:rsid w:val="009D52BE"/>
    <w:rsid w:val="009F05EA"/>
    <w:rsid w:val="00A0122B"/>
    <w:rsid w:val="00A73875"/>
    <w:rsid w:val="00A906D8"/>
    <w:rsid w:val="00AB5A74"/>
    <w:rsid w:val="00AD64AD"/>
    <w:rsid w:val="00AE25C8"/>
    <w:rsid w:val="00B1041D"/>
    <w:rsid w:val="00B3496A"/>
    <w:rsid w:val="00B51BAF"/>
    <w:rsid w:val="00B66F43"/>
    <w:rsid w:val="00B81743"/>
    <w:rsid w:val="00B878F7"/>
    <w:rsid w:val="00B87D35"/>
    <w:rsid w:val="00B9437E"/>
    <w:rsid w:val="00BB1C99"/>
    <w:rsid w:val="00BE11CA"/>
    <w:rsid w:val="00BF6750"/>
    <w:rsid w:val="00C032C3"/>
    <w:rsid w:val="00C06E25"/>
    <w:rsid w:val="00C14A58"/>
    <w:rsid w:val="00C3535A"/>
    <w:rsid w:val="00C51821"/>
    <w:rsid w:val="00C5599E"/>
    <w:rsid w:val="00C9520B"/>
    <w:rsid w:val="00CB4808"/>
    <w:rsid w:val="00CD20F9"/>
    <w:rsid w:val="00CE0AAD"/>
    <w:rsid w:val="00CF7413"/>
    <w:rsid w:val="00D05914"/>
    <w:rsid w:val="00D253C9"/>
    <w:rsid w:val="00D31AD5"/>
    <w:rsid w:val="00D4373C"/>
    <w:rsid w:val="00D52762"/>
    <w:rsid w:val="00DB6CF1"/>
    <w:rsid w:val="00DB75BE"/>
    <w:rsid w:val="00DC437C"/>
    <w:rsid w:val="00DF33FB"/>
    <w:rsid w:val="00E338CC"/>
    <w:rsid w:val="00E33B22"/>
    <w:rsid w:val="00E35B96"/>
    <w:rsid w:val="00E575E3"/>
    <w:rsid w:val="00E65A81"/>
    <w:rsid w:val="00E66935"/>
    <w:rsid w:val="00E916F5"/>
    <w:rsid w:val="00E940F2"/>
    <w:rsid w:val="00EA4D66"/>
    <w:rsid w:val="00EE4332"/>
    <w:rsid w:val="00EE4811"/>
    <w:rsid w:val="00F071AE"/>
    <w:rsid w:val="00F252AE"/>
    <w:rsid w:val="00F25A4B"/>
    <w:rsid w:val="00F272E2"/>
    <w:rsid w:val="00F41800"/>
    <w:rsid w:val="00F44382"/>
    <w:rsid w:val="00F51380"/>
    <w:rsid w:val="00F53BD8"/>
    <w:rsid w:val="00F61E33"/>
    <w:rsid w:val="00F82160"/>
    <w:rsid w:val="00FA303E"/>
    <w:rsid w:val="00FC149A"/>
    <w:rsid w:val="00FC527E"/>
    <w:rsid w:val="00FE5E34"/>
    <w:rsid w:val="00FF6B46"/>
    <w:rsid w:val="11886CA1"/>
    <w:rsid w:val="27141C68"/>
    <w:rsid w:val="45B627C5"/>
    <w:rsid w:val="4D1316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8434C"/>
  <w15:docId w15:val="{B5DD9CF7-6F26-4209-89E7-D414DACE5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TMLCite">
    <w:name w:val="HTML Cite"/>
    <w:basedOn w:val="DefaultParagraphFont"/>
    <w:uiPriority w:val="99"/>
    <w:semiHidden/>
    <w:unhideWhenUsed/>
    <w:qFormat/>
    <w:rPr>
      <w:i/>
      <w:iCs/>
    </w:rPr>
  </w:style>
  <w:style w:type="character" w:styleId="Hyperlink">
    <w:name w:val="Hyperlink"/>
    <w:basedOn w:val="DefaultParagraphFont"/>
    <w:uiPriority w:val="99"/>
    <w:unhideWhenUsed/>
    <w:qFormat/>
    <w:rPr>
      <w:color w:val="0000FF" w:themeColor="hyperlink"/>
      <w:u w:val="single"/>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Spacing">
    <w:name w:val="No Spacing"/>
    <w:uiPriority w:val="1"/>
    <w:qFormat/>
    <w:rPr>
      <w:sz w:val="22"/>
      <w:szCs w:val="22"/>
      <w:lang w:val="sr-Latn-CS"/>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TekstclanaM">
    <w:name w:val="Tekst clana (M)"/>
    <w:basedOn w:val="Normal"/>
    <w:qFormat/>
    <w:pPr>
      <w:spacing w:before="120"/>
      <w:jc w:val="both"/>
    </w:pPr>
    <w:rPr>
      <w:rFonts w:ascii="Times New Roman" w:eastAsia="Times New Roman" w:hAnsi="Times New Roman" w:cs="Times New Roman"/>
      <w:sz w:val="24"/>
      <w:szCs w:val="24"/>
    </w:rPr>
  </w:style>
  <w:style w:type="paragraph" w:customStyle="1" w:styleId="pStyle2">
    <w:name w:val="pStyle2"/>
    <w:basedOn w:val="Normal"/>
    <w:qFormat/>
    <w:rsid w:val="003E093D"/>
    <w:pPr>
      <w:spacing w:before="200" w:after="200" w:line="276" w:lineRule="auto"/>
      <w:ind w:firstLine="500"/>
      <w:jc w:val="both"/>
    </w:pPr>
    <w:rPr>
      <w:rFonts w:ascii="Calibri" w:eastAsia="Calibri" w:hAnsi="Calibri" w:cs="Times New Roman"/>
    </w:rPr>
  </w:style>
  <w:style w:type="paragraph" w:customStyle="1" w:styleId="pStyle22">
    <w:name w:val="pStyle22"/>
    <w:basedOn w:val="Normal"/>
    <w:qFormat/>
    <w:rsid w:val="003E093D"/>
    <w:pPr>
      <w:spacing w:after="200" w:line="276" w:lineRule="auto"/>
      <w:jc w:val="both"/>
    </w:pPr>
    <w:rPr>
      <w:rFonts w:ascii="Calibri" w:eastAsia="Calibri" w:hAnsi="Calibri" w:cs="Times New Roman"/>
    </w:rPr>
  </w:style>
  <w:style w:type="paragraph" w:customStyle="1" w:styleId="NoSpacing1">
    <w:name w:val="No Spacing1"/>
    <w:uiPriority w:val="1"/>
    <w:qFormat/>
    <w:rsid w:val="00702213"/>
    <w:pPr>
      <w:spacing w:after="200" w:line="276" w:lineRule="auto"/>
    </w:pPr>
    <w:rPr>
      <w:rFonts w:eastAsiaTheme="minorHAnsi"/>
      <w:sz w:val="22"/>
      <w:szCs w:val="22"/>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omoraizvrsitelja.r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268AAF-9D67-4AD0-8E60-4351AD116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Arsić</dc:creator>
  <cp:lastModifiedBy>Sandra</cp:lastModifiedBy>
  <cp:revision>2</cp:revision>
  <cp:lastPrinted>2025-03-10T11:08:00Z</cp:lastPrinted>
  <dcterms:created xsi:type="dcterms:W3CDTF">2025-03-10T11:08:00Z</dcterms:created>
  <dcterms:modified xsi:type="dcterms:W3CDTF">2025-03-10T11:08:00Z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zvrsitelj_imeprezime">
    <vt:lpwstr>Драгана Стојков</vt:lpwstr>
  </property>
  <property fmtid="{D5CDD505-2E9C-101B-9397-08002B2CF9AE}" pid="3" name="izvrsitelj_sediste">
    <vt:lpwstr>Београд</vt:lpwstr>
  </property>
  <property fmtid="{D5CDD505-2E9C-101B-9397-08002B2CF9AE}" pid="4" name="izvrsitelj_adresa">
    <vt:lpwstr>Луке Војводића бр. 14</vt:lpwstr>
  </property>
  <property fmtid="{D5CDD505-2E9C-101B-9397-08002B2CF9AE}" pid="5" name="izvrsitelj_banka">
    <vt:lpwstr>Комерцијална банка АД Београд</vt:lpwstr>
  </property>
  <property fmtid="{D5CDD505-2E9C-101B-9397-08002B2CF9AE}" pid="6" name="izvrsitelj_racun">
    <vt:lpwstr>205-177742-71 </vt:lpwstr>
  </property>
  <property fmtid="{D5CDD505-2E9C-101B-9397-08002B2CF9AE}" pid="7" name="poslovni_broj">
    <vt:lpwstr>Иии/12000001</vt:lpwstr>
  </property>
  <property fmtid="{D5CDD505-2E9C-101B-9397-08002B2CF9AE}" pid="8" name="datum">
    <vt:lpwstr>08.07.2012</vt:lpwstr>
  </property>
  <property fmtid="{D5CDD505-2E9C-101B-9397-08002B2CF9AE}" pid="9" name="poverilac_imeprezime">
    <vt:lpwstr>Ардита Пеци</vt:lpwstr>
  </property>
  <property fmtid="{D5CDD505-2E9C-101B-9397-08002B2CF9AE}" pid="10" name="poverilac_mesto">
    <vt:lpwstr/>
  </property>
  <property fmtid="{D5CDD505-2E9C-101B-9397-08002B2CF9AE}" pid="11" name="poverilac_adresa">
    <vt:lpwstr>Мето Барјактари 24</vt:lpwstr>
  </property>
  <property fmtid="{D5CDD505-2E9C-101B-9397-08002B2CF9AE}" pid="12" name="duznik_imeprezime">
    <vt:lpwstr>Бранислав Божовић</vt:lpwstr>
  </property>
  <property fmtid="{D5CDD505-2E9C-101B-9397-08002B2CF9AE}" pid="13" name="duznik_mesto">
    <vt:lpwstr>Бач</vt:lpwstr>
  </property>
  <property fmtid="{D5CDD505-2E9C-101B-9397-08002B2CF9AE}" pid="14" name="duznik_adresa">
    <vt:lpwstr>Арсенија Чарнојевића 50</vt:lpwstr>
  </property>
  <property fmtid="{D5CDD505-2E9C-101B-9397-08002B2CF9AE}" pid="15" name="sud_broj">
    <vt:lpwstr>Ии/1344/12</vt:lpwstr>
  </property>
  <property fmtid="{D5CDD505-2E9C-101B-9397-08002B2CF9AE}" pid="16" name="sud_naziv">
    <vt:lpwstr>Први основни суд</vt:lpwstr>
  </property>
  <property fmtid="{D5CDD505-2E9C-101B-9397-08002B2CF9AE}" pid="17" name="sud_datum">
    <vt:lpwstr>11.07.2012</vt:lpwstr>
  </property>
  <property fmtid="{D5CDD505-2E9C-101B-9397-08002B2CF9AE}" pid="18" name="opis">
    <vt:lpwstr>opis opis ggggggggggg</vt:lpwstr>
  </property>
  <property fmtid="{D5CDD505-2E9C-101B-9397-08002B2CF9AE}" pid="19" name="iznos">
    <vt:lpwstr>123654</vt:lpwstr>
  </property>
  <property fmtid="{D5CDD505-2E9C-101B-9397-08002B2CF9AE}" pid="20" name="iznos1">
    <vt:lpwstr>1236549</vt:lpwstr>
  </property>
  <property fmtid="{D5CDD505-2E9C-101B-9397-08002B2CF9AE}" pid="21" name="KSOProductBuildVer">
    <vt:lpwstr>1033-10.2.0.7439</vt:lpwstr>
  </property>
</Properties>
</file>